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DF3CB8" w14:textId="31BBD240" w:rsidR="004C48CF" w:rsidRDefault="00C26521">
      <w:r>
        <w:rPr>
          <w:noProof/>
          <w:lang w:eastAsia="fr-FR"/>
        </w:rPr>
        <w:drawing>
          <wp:anchor distT="0" distB="0" distL="114300" distR="114300" simplePos="0" relativeHeight="251666432" behindDoc="1" locked="0" layoutInCell="1" allowOverlap="1" wp14:anchorId="5E5CCBAF" wp14:editId="7030F37D">
            <wp:simplePos x="0" y="0"/>
            <wp:positionH relativeFrom="page">
              <wp:posOffset>899795</wp:posOffset>
            </wp:positionH>
            <wp:positionV relativeFrom="page">
              <wp:posOffset>360045</wp:posOffset>
            </wp:positionV>
            <wp:extent cx="1799590" cy="1799590"/>
            <wp:effectExtent l="0" t="0" r="0" b="0"/>
            <wp:wrapNone/>
            <wp:docPr id="1640247534" name="Image 1640247534" descr="Une image contenant texte, Police, capture d’écran,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 15" descr="Une image contenant texte, Police, capture d’écran, logo&#10;&#10;Description générée automatiquement"/>
                    <pic:cNvPicPr/>
                  </pic:nvPicPr>
                  <pic:blipFill>
                    <a:blip r:embed="rId7" cstate="print">
                      <a:extLst>
                        <a:ext uri="{28A0092B-C50C-407E-A947-70E740481C1C}">
                          <a14:useLocalDpi xmlns:a14="http://schemas.microsoft.com/office/drawing/2010/main" val="0"/>
                        </a:ext>
                      </a:extLst>
                    </a:blip>
                    <a:stretch>
                      <a:fillRect/>
                    </a:stretch>
                  </pic:blipFill>
                  <pic:spPr>
                    <a:xfrm>
                      <a:off x="0" y="0"/>
                      <a:ext cx="1799590" cy="1799590"/>
                    </a:xfrm>
                    <a:prstGeom prst="rect">
                      <a:avLst/>
                    </a:prstGeom>
                  </pic:spPr>
                </pic:pic>
              </a:graphicData>
            </a:graphic>
            <wp14:sizeRelH relativeFrom="margin">
              <wp14:pctWidth>0</wp14:pctWidth>
            </wp14:sizeRelH>
            <wp14:sizeRelV relativeFrom="margin">
              <wp14:pctHeight>0</wp14:pctHeight>
            </wp14:sizeRelV>
          </wp:anchor>
        </w:drawing>
      </w:r>
    </w:p>
    <w:p w14:paraId="6B290907" w14:textId="5BA5A4D5" w:rsidR="004C48CF" w:rsidRPr="004C48CF" w:rsidRDefault="00C26521" w:rsidP="004C48CF">
      <w:r w:rsidRPr="000C3BC3">
        <w:rPr>
          <w:rFonts w:ascii="Arial" w:hAnsi="Arial" w:cs="Arial"/>
          <w:noProof/>
          <w:lang w:eastAsia="fr-FR"/>
        </w:rPr>
        <w:drawing>
          <wp:anchor distT="0" distB="0" distL="114300" distR="114300" simplePos="0" relativeHeight="251668480" behindDoc="0" locked="0" layoutInCell="1" allowOverlap="1" wp14:anchorId="5F800FBA" wp14:editId="4804C57E">
            <wp:simplePos x="0" y="0"/>
            <wp:positionH relativeFrom="column">
              <wp:posOffset>5438775</wp:posOffset>
            </wp:positionH>
            <wp:positionV relativeFrom="paragraph">
              <wp:posOffset>8890</wp:posOffset>
            </wp:positionV>
            <wp:extent cx="878205" cy="878205"/>
            <wp:effectExtent l="0" t="0" r="0" b="0"/>
            <wp:wrapNone/>
            <wp:docPr id="1" name="Image 1" descr="Une image contenant Police, logo, cercle,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Police, logo, cercle, Graphique&#10;&#10;Description générée automatiquemen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78205" cy="878205"/>
                    </a:xfrm>
                    <a:prstGeom prst="rect">
                      <a:avLst/>
                    </a:prstGeom>
                    <a:noFill/>
                  </pic:spPr>
                </pic:pic>
              </a:graphicData>
            </a:graphic>
            <wp14:sizeRelH relativeFrom="margin">
              <wp14:pctWidth>0</wp14:pctWidth>
            </wp14:sizeRelH>
            <wp14:sizeRelV relativeFrom="margin">
              <wp14:pctHeight>0</wp14:pctHeight>
            </wp14:sizeRelV>
          </wp:anchor>
        </w:drawing>
      </w:r>
      <w:r>
        <w:tab/>
      </w:r>
      <w:r>
        <w:tab/>
      </w:r>
      <w:r>
        <w:tab/>
      </w:r>
      <w:r>
        <w:tab/>
      </w:r>
      <w:r>
        <w:tab/>
      </w:r>
      <w:r>
        <w:tab/>
      </w:r>
      <w:r>
        <w:tab/>
      </w:r>
      <w:r>
        <w:tab/>
      </w:r>
      <w:r>
        <w:tab/>
      </w:r>
      <w:r>
        <w:tab/>
      </w:r>
    </w:p>
    <w:p w14:paraId="204C3580" w14:textId="77777777" w:rsidR="004C48CF" w:rsidRPr="004C48CF" w:rsidRDefault="004C48CF" w:rsidP="004C48CF"/>
    <w:p w14:paraId="26AD2EF7" w14:textId="77777777" w:rsidR="004C48CF" w:rsidRPr="004C48CF" w:rsidRDefault="004C48CF" w:rsidP="004C48CF"/>
    <w:p w14:paraId="5CEF8DCC" w14:textId="77777777" w:rsidR="004C48CF" w:rsidRDefault="004C48CF" w:rsidP="004C48CF"/>
    <w:p w14:paraId="6D1FC3AB" w14:textId="77777777" w:rsidR="00574D60" w:rsidRDefault="00574D60" w:rsidP="004C48CF"/>
    <w:p w14:paraId="76A25AEC" w14:textId="77777777" w:rsidR="00574D60" w:rsidRPr="004C48CF" w:rsidRDefault="00574D60" w:rsidP="004C48CF"/>
    <w:p w14:paraId="4D870DD7" w14:textId="77777777" w:rsidR="00574D60" w:rsidRPr="003A30C4" w:rsidRDefault="00574D60" w:rsidP="00574D60">
      <w:pPr>
        <w:jc w:val="center"/>
        <w:rPr>
          <w:rFonts w:ascii="Arial" w:eastAsia="Arial" w:hAnsi="Arial" w:cs="Arial"/>
          <w:b/>
          <w:sz w:val="24"/>
          <w:szCs w:val="24"/>
        </w:rPr>
      </w:pPr>
      <w:r w:rsidRPr="003A30C4">
        <w:rPr>
          <w:rFonts w:ascii="Arial" w:eastAsia="Arial" w:hAnsi="Arial" w:cs="Arial"/>
          <w:b/>
          <w:sz w:val="24"/>
          <w:szCs w:val="24"/>
        </w:rPr>
        <w:t>C</w:t>
      </w:r>
      <w:r>
        <w:rPr>
          <w:rFonts w:ascii="Arial" w:eastAsia="Arial" w:hAnsi="Arial" w:cs="Arial"/>
          <w:b/>
          <w:sz w:val="24"/>
          <w:szCs w:val="24"/>
        </w:rPr>
        <w:t>ROUS de Montpellier – OCCITANIE</w:t>
      </w:r>
    </w:p>
    <w:p w14:paraId="512ABF8E" w14:textId="77777777" w:rsidR="00574D60" w:rsidRPr="003A30C4" w:rsidRDefault="00574D60" w:rsidP="00574D60">
      <w:pPr>
        <w:jc w:val="center"/>
        <w:rPr>
          <w:rFonts w:ascii="Arial" w:eastAsia="Arial" w:hAnsi="Arial" w:cs="Arial"/>
          <w:b/>
          <w:sz w:val="24"/>
          <w:szCs w:val="24"/>
        </w:rPr>
      </w:pPr>
      <w:r>
        <w:rPr>
          <w:rFonts w:ascii="Arial" w:eastAsia="Arial" w:hAnsi="Arial" w:cs="Arial"/>
          <w:b/>
          <w:sz w:val="24"/>
          <w:szCs w:val="24"/>
        </w:rPr>
        <w:t>2, rue Monteil – CS85053</w:t>
      </w:r>
    </w:p>
    <w:p w14:paraId="70038B3E" w14:textId="77777777" w:rsidR="00574D60" w:rsidRPr="003A30C4" w:rsidRDefault="00574D60" w:rsidP="00574D60">
      <w:pPr>
        <w:jc w:val="center"/>
        <w:rPr>
          <w:rFonts w:ascii="Arial" w:eastAsia="Arial" w:hAnsi="Arial" w:cs="Arial"/>
          <w:b/>
          <w:sz w:val="24"/>
          <w:szCs w:val="24"/>
        </w:rPr>
      </w:pPr>
      <w:r w:rsidRPr="003A30C4">
        <w:rPr>
          <w:rFonts w:ascii="Arial" w:eastAsia="Arial" w:hAnsi="Arial" w:cs="Arial"/>
          <w:b/>
          <w:sz w:val="24"/>
          <w:szCs w:val="24"/>
        </w:rPr>
        <w:t>34 093 Montpellier cedex 5</w:t>
      </w:r>
    </w:p>
    <w:p w14:paraId="5301AF80" w14:textId="77777777" w:rsidR="004C48CF" w:rsidRPr="004C48CF" w:rsidRDefault="004C48CF" w:rsidP="004C48CF"/>
    <w:p w14:paraId="02B6A396" w14:textId="77777777" w:rsidR="004632CD" w:rsidRDefault="004632CD" w:rsidP="004C48CF"/>
    <w:p w14:paraId="33AE5C0D" w14:textId="77777777" w:rsidR="004632CD" w:rsidRPr="004632CD" w:rsidRDefault="006027A0" w:rsidP="004632CD">
      <w:r>
        <w:rPr>
          <w:noProof/>
          <w:lang w:eastAsia="fr-FR"/>
        </w:rPr>
        <mc:AlternateContent>
          <mc:Choice Requires="wps">
            <w:drawing>
              <wp:anchor distT="0" distB="0" distL="114300" distR="114300" simplePos="0" relativeHeight="251661312" behindDoc="0" locked="0" layoutInCell="1" allowOverlap="1" wp14:anchorId="765E422E" wp14:editId="191DDDF1">
                <wp:simplePos x="0" y="0"/>
                <wp:positionH relativeFrom="column">
                  <wp:posOffset>205105</wp:posOffset>
                </wp:positionH>
                <wp:positionV relativeFrom="paragraph">
                  <wp:posOffset>102235</wp:posOffset>
                </wp:positionV>
                <wp:extent cx="5822567" cy="2009775"/>
                <wp:effectExtent l="0" t="0" r="26035" b="28575"/>
                <wp:wrapNone/>
                <wp:docPr id="5" name="Zone de texte 5"/>
                <wp:cNvGraphicFramePr/>
                <a:graphic xmlns:a="http://schemas.openxmlformats.org/drawingml/2006/main">
                  <a:graphicData uri="http://schemas.microsoft.com/office/word/2010/wordprocessingShape">
                    <wps:wsp>
                      <wps:cNvSpPr txBox="1"/>
                      <wps:spPr>
                        <a:xfrm>
                          <a:off x="0" y="0"/>
                          <a:ext cx="5822567" cy="2009775"/>
                        </a:xfrm>
                        <a:prstGeom prst="rect">
                          <a:avLst/>
                        </a:prstGeom>
                        <a:solidFill>
                          <a:srgbClr val="996633">
                            <a:alpha val="20000"/>
                          </a:srgbClr>
                        </a:solidFill>
                        <a:ln w="6350">
                          <a:solidFill>
                            <a:prstClr val="black"/>
                          </a:solidFill>
                        </a:ln>
                      </wps:spPr>
                      <wps:txbx>
                        <w:txbxContent>
                          <w:p w14:paraId="0983E4E0" w14:textId="2F8E033F" w:rsidR="00574D60" w:rsidRPr="00C26521" w:rsidRDefault="00574D60" w:rsidP="00C26521">
                            <w:pPr>
                              <w:jc w:val="center"/>
                              <w:rPr>
                                <w:b/>
                                <w:sz w:val="32"/>
                                <w:szCs w:val="32"/>
                                <w:u w:val="single"/>
                              </w:rPr>
                            </w:pPr>
                            <w:r w:rsidRPr="00574D60">
                              <w:rPr>
                                <w:b/>
                                <w:sz w:val="32"/>
                                <w:szCs w:val="32"/>
                                <w:u w:val="single"/>
                              </w:rPr>
                              <w:t>ACTE D’ENGAGEMENT VALANT CAHIER DES CLAUSES ADMINISTRATIVES PARTICULIERS</w:t>
                            </w:r>
                          </w:p>
                          <w:p w14:paraId="147D3792" w14:textId="2846FF77" w:rsidR="00574D60" w:rsidRDefault="00574D60" w:rsidP="00C26521">
                            <w:pPr>
                              <w:spacing w:after="0" w:line="240" w:lineRule="auto"/>
                              <w:jc w:val="center"/>
                              <w:rPr>
                                <w:sz w:val="32"/>
                                <w:szCs w:val="32"/>
                              </w:rPr>
                            </w:pPr>
                            <w:r w:rsidRPr="00574D60">
                              <w:rPr>
                                <w:b/>
                                <w:sz w:val="32"/>
                                <w:szCs w:val="32"/>
                              </w:rPr>
                              <w:t xml:space="preserve">MISSION D’ASSISTANCE A MAITRISE D’OUVRAGE </w:t>
                            </w:r>
                            <w:r w:rsidR="00C26521" w:rsidRPr="00C26521">
                              <w:rPr>
                                <w:b/>
                                <w:sz w:val="32"/>
                                <w:szCs w:val="32"/>
                              </w:rPr>
                              <w:t>POUR LA CREATION D’UNE 2EME CHAUFFERIE ET LA SEPARATION DES RESEAUX DE CHAUFFAGE ET ECS – CITE UNIVERSITAIRE BOUTONNET A MONTPELLIER</w:t>
                            </w:r>
                          </w:p>
                          <w:p w14:paraId="22C9A505" w14:textId="77777777" w:rsidR="00574D60" w:rsidRDefault="00574D60" w:rsidP="004632CD">
                            <w:pPr>
                              <w:jc w:val="center"/>
                              <w:rPr>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65E422E" id="_x0000_t202" coordsize="21600,21600" o:spt="202" path="m,l,21600r21600,l21600,xe">
                <v:stroke joinstyle="miter"/>
                <v:path gradientshapeok="t" o:connecttype="rect"/>
              </v:shapetype>
              <v:shape id="Zone de texte 5" o:spid="_x0000_s1026" type="#_x0000_t202" style="position:absolute;margin-left:16.15pt;margin-top:8.05pt;width:458.45pt;height:158.2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" fillcolor="#963" strokeweight=".5pt">
                <v:fill opacity="13107f"/>
                <v:textbox>
                  <w:txbxContent>
                    <w:p w14:paraId="0983E4E0" w14:textId="2F8E033F" w:rsidR="00574D60" w:rsidRPr="00C26521" w:rsidRDefault="00574D60" w:rsidP="00C26521">
                      <w:pPr>
                        <w:jc w:val="center"/>
                        <w:rPr>
                          <w:b/>
                          <w:sz w:val="32"/>
                          <w:szCs w:val="32"/>
                          <w:u w:val="single"/>
                        </w:rPr>
                      </w:pPr>
                      <w:r w:rsidRPr="00574D60">
                        <w:rPr>
                          <w:b/>
                          <w:sz w:val="32"/>
                          <w:szCs w:val="32"/>
                          <w:u w:val="single"/>
                        </w:rPr>
                        <w:t>ACTE D’ENGAGEMENT VALANT CAHIER DES CLAUSES ADMINISTRATIVES PARTICULIERS</w:t>
                      </w:r>
                    </w:p>
                    <w:p w14:paraId="147D3792" w14:textId="2846FF77" w:rsidR="00574D60" w:rsidRDefault="00574D60" w:rsidP="00C26521">
                      <w:pPr>
                        <w:spacing w:after="0" w:line="240" w:lineRule="auto"/>
                        <w:jc w:val="center"/>
                        <w:rPr>
                          <w:sz w:val="32"/>
                          <w:szCs w:val="32"/>
                        </w:rPr>
                      </w:pPr>
                      <w:r w:rsidRPr="00574D60">
                        <w:rPr>
                          <w:b/>
                          <w:sz w:val="32"/>
                          <w:szCs w:val="32"/>
                        </w:rPr>
                        <w:t xml:space="preserve">MISSION D’ASSISTANCE A MAITRISE D’OUVRAGE </w:t>
                      </w:r>
                      <w:r w:rsidR="00C26521" w:rsidRPr="00C26521">
                        <w:rPr>
                          <w:b/>
                          <w:sz w:val="32"/>
                          <w:szCs w:val="32"/>
                        </w:rPr>
                        <w:t>POUR LA CREATION D’UNE 2EME CHAUFFERIE ET LA SEPARATION DES RESEAUX DE CHAUFFAGE ET ECS – CITE UNIVERSITAIRE BOUTONNET A MONTPELLIER</w:t>
                      </w:r>
                    </w:p>
                    <w:p w14:paraId="22C9A505" w14:textId="77777777" w:rsidR="00574D60" w:rsidRDefault="00574D60" w:rsidP="004632CD">
                      <w:pPr>
                        <w:jc w:val="center"/>
                        <w:rPr>
                          <w:sz w:val="32"/>
                          <w:szCs w:val="32"/>
                        </w:rPr>
                      </w:pPr>
                    </w:p>
                  </w:txbxContent>
                </v:textbox>
              </v:shape>
            </w:pict>
          </mc:Fallback>
        </mc:AlternateContent>
      </w:r>
    </w:p>
    <w:p w14:paraId="430E3F28" w14:textId="77777777" w:rsidR="004632CD" w:rsidRPr="004632CD" w:rsidRDefault="004632CD" w:rsidP="004632CD"/>
    <w:p w14:paraId="1499C99C" w14:textId="77777777" w:rsidR="004632CD" w:rsidRPr="004632CD" w:rsidRDefault="004632CD" w:rsidP="004632CD"/>
    <w:p w14:paraId="6AD8249C" w14:textId="77777777" w:rsidR="004632CD" w:rsidRPr="004632CD" w:rsidRDefault="004632CD" w:rsidP="004632CD"/>
    <w:p w14:paraId="010164B2" w14:textId="77777777" w:rsidR="004632CD" w:rsidRPr="004632CD" w:rsidRDefault="004632CD" w:rsidP="004632CD"/>
    <w:p w14:paraId="2D80A30F" w14:textId="77777777" w:rsidR="00574D60" w:rsidRDefault="00574D60" w:rsidP="006027A0">
      <w:pPr>
        <w:jc w:val="center"/>
      </w:pPr>
    </w:p>
    <w:p w14:paraId="3AFC383D" w14:textId="77777777" w:rsidR="00574D60" w:rsidRDefault="00574D60" w:rsidP="006027A0">
      <w:pPr>
        <w:jc w:val="center"/>
      </w:pPr>
    </w:p>
    <w:p w14:paraId="79064D91" w14:textId="77777777" w:rsidR="00574D60" w:rsidRDefault="00574D60" w:rsidP="006027A0">
      <w:pPr>
        <w:jc w:val="center"/>
      </w:pPr>
    </w:p>
    <w:p w14:paraId="01DAAE43" w14:textId="77777777" w:rsidR="00574D60" w:rsidRDefault="00574D60" w:rsidP="006027A0">
      <w:pPr>
        <w:jc w:val="center"/>
      </w:pPr>
    </w:p>
    <w:p w14:paraId="3D5BFA1C" w14:textId="77777777" w:rsidR="00574D60" w:rsidRPr="003A30C4" w:rsidRDefault="00574D60" w:rsidP="00574D60">
      <w:pPr>
        <w:jc w:val="center"/>
        <w:rPr>
          <w:rFonts w:ascii="Arial" w:hAnsi="Arial" w:cs="Arial"/>
          <w:sz w:val="24"/>
          <w:szCs w:val="24"/>
          <w:u w:val="single"/>
        </w:rPr>
      </w:pPr>
      <w:r w:rsidRPr="003A30C4">
        <w:rPr>
          <w:rFonts w:ascii="Arial" w:hAnsi="Arial" w:cs="Arial"/>
          <w:sz w:val="24"/>
          <w:szCs w:val="24"/>
          <w:u w:val="single"/>
        </w:rPr>
        <w:t>Procédure de consultation :</w:t>
      </w:r>
    </w:p>
    <w:p w14:paraId="0C96DFBD" w14:textId="77777777" w:rsidR="00574D60" w:rsidRPr="003A30C4" w:rsidRDefault="00574D60" w:rsidP="00574D60">
      <w:pPr>
        <w:jc w:val="center"/>
        <w:rPr>
          <w:rFonts w:ascii="Arial" w:hAnsi="Arial" w:cs="Arial"/>
          <w:u w:val="single"/>
        </w:rPr>
      </w:pPr>
    </w:p>
    <w:p w14:paraId="13121ECB" w14:textId="77777777" w:rsidR="00574D60" w:rsidRPr="00574D60" w:rsidRDefault="00574D60" w:rsidP="006027A0">
      <w:pPr>
        <w:jc w:val="center"/>
        <w:rPr>
          <w:rFonts w:ascii="Arial" w:hAnsi="Arial" w:cs="Arial"/>
          <w:sz w:val="24"/>
          <w:szCs w:val="24"/>
        </w:rPr>
      </w:pPr>
      <w:r w:rsidRPr="00841EB8">
        <w:rPr>
          <w:rFonts w:ascii="Arial" w:hAnsi="Arial" w:cs="Arial"/>
          <w:sz w:val="24"/>
          <w:szCs w:val="24"/>
        </w:rPr>
        <w:t>Procédure adaptée soumise aux dispositions des articles L. 2123-1 de l’ordonnance n° 2018-1074 du 26.11.18 portant partie législative du Code de la commande publique et R. 2123-1 à R. 2123-7 du décret n°2018-1075 du 03.12.18 portant partie réglementaire du code de la commande publique</w:t>
      </w:r>
    </w:p>
    <w:p w14:paraId="39341003" w14:textId="77777777" w:rsidR="00574D60" w:rsidRDefault="00574D60" w:rsidP="006027A0">
      <w:pPr>
        <w:jc w:val="center"/>
      </w:pPr>
    </w:p>
    <w:p w14:paraId="1D571AC2" w14:textId="77777777" w:rsidR="00574D60" w:rsidRDefault="00574D60" w:rsidP="006027A0">
      <w:pPr>
        <w:jc w:val="center"/>
      </w:pPr>
    </w:p>
    <w:p w14:paraId="31AA4BE2" w14:textId="77777777" w:rsidR="00574D60" w:rsidRPr="00574D60" w:rsidRDefault="00574D60" w:rsidP="00574D60">
      <w:pPr>
        <w:ind w:firstLine="284"/>
        <w:jc w:val="center"/>
        <w:rPr>
          <w:rFonts w:ascii="Arial" w:hAnsi="Arial" w:cs="Arial"/>
          <w:b/>
          <w:sz w:val="32"/>
        </w:rPr>
      </w:pPr>
      <w:r>
        <w:rPr>
          <w:rFonts w:ascii="Arial" w:hAnsi="Arial" w:cs="Arial"/>
          <w:b/>
          <w:sz w:val="32"/>
        </w:rPr>
        <w:t>N° de marché</w:t>
      </w:r>
    </w:p>
    <w:p w14:paraId="6D2DFAE9" w14:textId="77777777" w:rsidR="00574D60" w:rsidRPr="003A30C4" w:rsidRDefault="00574D60" w:rsidP="00574D60">
      <w:pPr>
        <w:jc w:val="center"/>
        <w:rPr>
          <w:rFonts w:ascii="Arial" w:hAnsi="Arial" w:cs="Arial"/>
        </w:rP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773"/>
        <w:gridCol w:w="773"/>
        <w:gridCol w:w="773"/>
        <w:gridCol w:w="773"/>
        <w:gridCol w:w="773"/>
        <w:gridCol w:w="773"/>
      </w:tblGrid>
      <w:tr w:rsidR="00574D60" w:rsidRPr="003A30C4" w14:paraId="1B6D8369" w14:textId="77777777" w:rsidTr="00CC10F9">
        <w:trPr>
          <w:cantSplit/>
          <w:trHeight w:val="567"/>
          <w:jc w:val="center"/>
        </w:trPr>
        <w:tc>
          <w:tcPr>
            <w:tcW w:w="773" w:type="dxa"/>
          </w:tcPr>
          <w:p w14:paraId="17FFA65F" w14:textId="77777777" w:rsidR="00CC10F9" w:rsidRDefault="00CC10F9" w:rsidP="00CC10F9">
            <w:pPr>
              <w:spacing w:after="0" w:line="240" w:lineRule="auto"/>
              <w:jc w:val="center"/>
              <w:rPr>
                <w:rFonts w:ascii="Arial" w:hAnsi="Arial" w:cs="Arial"/>
                <w:b/>
              </w:rPr>
            </w:pPr>
          </w:p>
          <w:p w14:paraId="459E4960" w14:textId="77777777" w:rsidR="00574D60" w:rsidRDefault="00CC10F9" w:rsidP="00CC10F9">
            <w:pPr>
              <w:spacing w:after="0" w:line="240" w:lineRule="auto"/>
              <w:jc w:val="center"/>
              <w:rPr>
                <w:rFonts w:ascii="Arial" w:hAnsi="Arial" w:cs="Arial"/>
                <w:b/>
              </w:rPr>
            </w:pPr>
            <w:r w:rsidRPr="00CC10F9">
              <w:rPr>
                <w:rFonts w:ascii="Arial" w:hAnsi="Arial" w:cs="Arial"/>
                <w:b/>
              </w:rPr>
              <w:t>2</w:t>
            </w:r>
          </w:p>
          <w:p w14:paraId="6471D0EC" w14:textId="77777777" w:rsidR="00CC10F9" w:rsidRPr="00CC10F9" w:rsidRDefault="00CC10F9" w:rsidP="00CC10F9">
            <w:pPr>
              <w:spacing w:after="0" w:line="240" w:lineRule="auto"/>
              <w:jc w:val="center"/>
              <w:rPr>
                <w:rFonts w:ascii="Arial" w:hAnsi="Arial" w:cs="Arial"/>
                <w:b/>
              </w:rPr>
            </w:pPr>
          </w:p>
        </w:tc>
        <w:tc>
          <w:tcPr>
            <w:tcW w:w="773" w:type="dxa"/>
          </w:tcPr>
          <w:p w14:paraId="7D68E0E5" w14:textId="77777777" w:rsidR="00CC10F9" w:rsidRDefault="00CC10F9" w:rsidP="00CC10F9">
            <w:pPr>
              <w:spacing w:after="0" w:line="240" w:lineRule="auto"/>
              <w:jc w:val="center"/>
              <w:rPr>
                <w:rFonts w:ascii="Arial" w:hAnsi="Arial" w:cs="Arial"/>
                <w:b/>
              </w:rPr>
            </w:pPr>
          </w:p>
          <w:p w14:paraId="3B88B85D" w14:textId="41462B04" w:rsidR="00574D60" w:rsidRPr="00CC10F9" w:rsidRDefault="00C21786" w:rsidP="00CC10F9">
            <w:pPr>
              <w:spacing w:after="0" w:line="240" w:lineRule="auto"/>
              <w:jc w:val="center"/>
              <w:rPr>
                <w:rFonts w:ascii="Arial" w:hAnsi="Arial" w:cs="Arial"/>
                <w:b/>
              </w:rPr>
            </w:pPr>
            <w:r>
              <w:rPr>
                <w:rFonts w:ascii="Arial" w:hAnsi="Arial" w:cs="Arial"/>
                <w:b/>
              </w:rPr>
              <w:t>6</w:t>
            </w:r>
          </w:p>
        </w:tc>
        <w:tc>
          <w:tcPr>
            <w:tcW w:w="773" w:type="dxa"/>
          </w:tcPr>
          <w:p w14:paraId="07159557" w14:textId="77777777" w:rsidR="00574D60" w:rsidRPr="00CC10F9" w:rsidRDefault="00574D60" w:rsidP="00CC10F9">
            <w:pPr>
              <w:spacing w:after="0" w:line="240" w:lineRule="auto"/>
              <w:jc w:val="center"/>
              <w:rPr>
                <w:rFonts w:ascii="Arial" w:hAnsi="Arial" w:cs="Arial"/>
                <w:b/>
              </w:rPr>
            </w:pPr>
          </w:p>
          <w:p w14:paraId="620EDE01" w14:textId="77777777" w:rsidR="00574D60" w:rsidRPr="00CC10F9" w:rsidRDefault="00574D60" w:rsidP="00CC10F9">
            <w:pPr>
              <w:spacing w:after="0" w:line="240" w:lineRule="auto"/>
              <w:jc w:val="center"/>
              <w:rPr>
                <w:rFonts w:ascii="Arial" w:hAnsi="Arial" w:cs="Arial"/>
                <w:b/>
              </w:rPr>
            </w:pPr>
            <w:r w:rsidRPr="00CC10F9">
              <w:rPr>
                <w:rFonts w:ascii="Arial" w:hAnsi="Arial" w:cs="Arial"/>
                <w:b/>
              </w:rPr>
              <w:t>-</w:t>
            </w:r>
          </w:p>
        </w:tc>
        <w:tc>
          <w:tcPr>
            <w:tcW w:w="773" w:type="dxa"/>
          </w:tcPr>
          <w:p w14:paraId="6F67BD6D" w14:textId="77777777" w:rsidR="00574D60" w:rsidRPr="00C26521" w:rsidRDefault="00574D60" w:rsidP="00CC10F9">
            <w:pPr>
              <w:spacing w:after="0" w:line="240" w:lineRule="auto"/>
              <w:jc w:val="center"/>
              <w:rPr>
                <w:rFonts w:ascii="Arial" w:hAnsi="Arial" w:cs="Arial"/>
                <w:b/>
              </w:rPr>
            </w:pPr>
          </w:p>
          <w:p w14:paraId="79DB0278" w14:textId="77777777" w:rsidR="00574D60" w:rsidRPr="00C26521" w:rsidRDefault="00CC10F9" w:rsidP="00CC10F9">
            <w:pPr>
              <w:spacing w:after="0" w:line="240" w:lineRule="auto"/>
              <w:jc w:val="center"/>
              <w:rPr>
                <w:rFonts w:ascii="Arial" w:hAnsi="Arial" w:cs="Arial"/>
                <w:b/>
              </w:rPr>
            </w:pPr>
            <w:r w:rsidRPr="00C26521">
              <w:rPr>
                <w:rFonts w:ascii="Arial" w:hAnsi="Arial" w:cs="Arial"/>
                <w:b/>
              </w:rPr>
              <w:t>0</w:t>
            </w:r>
          </w:p>
        </w:tc>
        <w:tc>
          <w:tcPr>
            <w:tcW w:w="773" w:type="dxa"/>
          </w:tcPr>
          <w:p w14:paraId="61FAA9CE" w14:textId="77777777" w:rsidR="00574D60" w:rsidRPr="00C26521" w:rsidRDefault="00574D60" w:rsidP="00CC10F9">
            <w:pPr>
              <w:spacing w:after="0" w:line="240" w:lineRule="auto"/>
              <w:jc w:val="center"/>
              <w:rPr>
                <w:rFonts w:ascii="Arial" w:hAnsi="Arial" w:cs="Arial"/>
                <w:b/>
              </w:rPr>
            </w:pPr>
          </w:p>
          <w:p w14:paraId="6851398C" w14:textId="2CBE50B3" w:rsidR="00574D60" w:rsidRPr="00C26521" w:rsidRDefault="00C26521" w:rsidP="00CC10F9">
            <w:pPr>
              <w:spacing w:after="0" w:line="240" w:lineRule="auto"/>
              <w:jc w:val="center"/>
              <w:rPr>
                <w:rFonts w:ascii="Arial" w:hAnsi="Arial" w:cs="Arial"/>
                <w:b/>
              </w:rPr>
            </w:pPr>
            <w:r w:rsidRPr="00C26521">
              <w:rPr>
                <w:rFonts w:ascii="Arial" w:hAnsi="Arial" w:cs="Arial"/>
                <w:b/>
              </w:rPr>
              <w:t>0</w:t>
            </w:r>
          </w:p>
        </w:tc>
        <w:tc>
          <w:tcPr>
            <w:tcW w:w="773" w:type="dxa"/>
          </w:tcPr>
          <w:p w14:paraId="0F19976A" w14:textId="77777777" w:rsidR="00574D60" w:rsidRPr="00C26521" w:rsidRDefault="00574D60" w:rsidP="00CC10F9">
            <w:pPr>
              <w:spacing w:after="0" w:line="240" w:lineRule="auto"/>
              <w:jc w:val="center"/>
              <w:rPr>
                <w:rFonts w:ascii="Arial" w:hAnsi="Arial" w:cs="Arial"/>
                <w:b/>
              </w:rPr>
            </w:pPr>
          </w:p>
          <w:p w14:paraId="63D27208" w14:textId="2ECA6041" w:rsidR="00574D60" w:rsidRPr="00C26521" w:rsidRDefault="00C26521" w:rsidP="00CC10F9">
            <w:pPr>
              <w:spacing w:after="0" w:line="240" w:lineRule="auto"/>
              <w:jc w:val="center"/>
              <w:rPr>
                <w:rFonts w:ascii="Arial" w:hAnsi="Arial" w:cs="Arial"/>
                <w:b/>
              </w:rPr>
            </w:pPr>
            <w:r w:rsidRPr="00C26521">
              <w:rPr>
                <w:rFonts w:ascii="Arial" w:hAnsi="Arial" w:cs="Arial"/>
                <w:b/>
              </w:rPr>
              <w:t>1</w:t>
            </w:r>
          </w:p>
        </w:tc>
      </w:tr>
    </w:tbl>
    <w:p w14:paraId="53571934" w14:textId="77777777" w:rsidR="006B6F06" w:rsidRPr="006B6F06" w:rsidRDefault="006B6F06" w:rsidP="006B6F06">
      <w:pPr>
        <w:jc w:val="center"/>
      </w:pPr>
    </w:p>
    <w:p w14:paraId="4F6EB35C" w14:textId="77777777" w:rsidR="006027A0" w:rsidRPr="006027A0" w:rsidRDefault="006027A0" w:rsidP="006027A0">
      <w:pPr>
        <w:spacing w:after="0" w:line="240" w:lineRule="auto"/>
        <w:jc w:val="center"/>
        <w:rPr>
          <w:b/>
          <w:sz w:val="24"/>
          <w:szCs w:val="24"/>
        </w:rPr>
      </w:pPr>
    </w:p>
    <w:p w14:paraId="64E3B799" w14:textId="77777777" w:rsidR="00574D60" w:rsidRDefault="00574D60" w:rsidP="00574D60">
      <w:pPr>
        <w:pStyle w:val="Paragraphedeliste"/>
        <w:spacing w:after="0" w:line="240" w:lineRule="auto"/>
        <w:ind w:left="425"/>
        <w:rPr>
          <w:u w:val="single"/>
        </w:rPr>
      </w:pPr>
    </w:p>
    <w:p w14:paraId="0F0746FF" w14:textId="77777777" w:rsidR="006027A0" w:rsidRPr="00574D60" w:rsidRDefault="006027A0" w:rsidP="00D06776">
      <w:pPr>
        <w:pStyle w:val="Paragraphedeliste"/>
        <w:numPr>
          <w:ilvl w:val="0"/>
          <w:numId w:val="1"/>
        </w:numPr>
        <w:spacing w:after="0" w:line="240" w:lineRule="auto"/>
        <w:ind w:left="425" w:hanging="425"/>
        <w:rPr>
          <w:b/>
          <w:u w:val="single"/>
        </w:rPr>
      </w:pPr>
      <w:r w:rsidRPr="00574D60">
        <w:rPr>
          <w:b/>
          <w:u w:val="single"/>
        </w:rPr>
        <w:lastRenderedPageBreak/>
        <w:t>PARTIES CONTRACTANTES</w:t>
      </w:r>
    </w:p>
    <w:p w14:paraId="253B5305" w14:textId="77777777" w:rsidR="006027A0" w:rsidRDefault="006027A0" w:rsidP="00D06776">
      <w:pPr>
        <w:spacing w:after="0" w:line="240" w:lineRule="auto"/>
        <w:rPr>
          <w:u w:val="single"/>
        </w:rPr>
      </w:pPr>
    </w:p>
    <w:p w14:paraId="6FECAB00" w14:textId="77777777" w:rsidR="006027A0" w:rsidRDefault="006027A0" w:rsidP="006027A0">
      <w:r w:rsidRPr="006027A0">
        <w:rPr>
          <w:u w:val="single"/>
        </w:rPr>
        <w:t>Acheteur</w:t>
      </w:r>
      <w:r w:rsidRPr="006027A0">
        <w:t xml:space="preserve"> :</w:t>
      </w:r>
    </w:p>
    <w:p w14:paraId="65690414" w14:textId="77777777" w:rsidR="006027A0" w:rsidRPr="006027A0" w:rsidRDefault="006027A0" w:rsidP="006027A0">
      <w:pPr>
        <w:spacing w:after="0" w:line="240" w:lineRule="auto"/>
        <w:rPr>
          <w:b/>
        </w:rPr>
      </w:pPr>
      <w:r w:rsidRPr="006027A0">
        <w:rPr>
          <w:b/>
        </w:rPr>
        <w:t xml:space="preserve">CROUS de Montpellier </w:t>
      </w:r>
      <w:r w:rsidR="006B6F06">
        <w:rPr>
          <w:b/>
        </w:rPr>
        <w:t>- Occitanie</w:t>
      </w:r>
    </w:p>
    <w:p w14:paraId="08CE4E75" w14:textId="77777777" w:rsidR="006027A0" w:rsidRPr="006027A0" w:rsidRDefault="006027A0" w:rsidP="006027A0">
      <w:pPr>
        <w:spacing w:after="0" w:line="240" w:lineRule="auto"/>
        <w:rPr>
          <w:b/>
        </w:rPr>
      </w:pPr>
      <w:r w:rsidRPr="006027A0">
        <w:rPr>
          <w:b/>
        </w:rPr>
        <w:t xml:space="preserve">2 rue Monteil, CS 85053 </w:t>
      </w:r>
    </w:p>
    <w:p w14:paraId="6DA49426" w14:textId="77777777" w:rsidR="006027A0" w:rsidRPr="006027A0" w:rsidRDefault="006027A0" w:rsidP="006027A0">
      <w:pPr>
        <w:spacing w:after="0" w:line="240" w:lineRule="auto"/>
        <w:rPr>
          <w:b/>
        </w:rPr>
      </w:pPr>
      <w:r w:rsidRPr="006027A0">
        <w:rPr>
          <w:b/>
        </w:rPr>
        <w:t xml:space="preserve">34093 Montpellier cedex 5  </w:t>
      </w:r>
    </w:p>
    <w:p w14:paraId="3B1078DA" w14:textId="5EB06D0D" w:rsidR="006027A0" w:rsidRPr="00C21786" w:rsidRDefault="006027A0" w:rsidP="00D06776">
      <w:pPr>
        <w:spacing w:after="0" w:line="240" w:lineRule="auto"/>
        <w:rPr>
          <w:rFonts w:cstheme="minorHAnsi"/>
        </w:rPr>
      </w:pPr>
      <w:r>
        <w:t xml:space="preserve">Adresse du profil d’acheteur : </w:t>
      </w:r>
      <w:r w:rsidR="00C21786" w:rsidRPr="0077265F">
        <w:t xml:space="preserve"> </w:t>
      </w:r>
      <w:hyperlink r:id="rId9" w:history="1">
        <w:r w:rsidR="00C21786" w:rsidRPr="00C21786">
          <w:rPr>
            <w:rStyle w:val="Lienhypertexte"/>
            <w:rFonts w:cstheme="minorHAnsi"/>
          </w:rPr>
          <w:t>www.marches-publics.gouv.fr</w:t>
        </w:r>
      </w:hyperlink>
    </w:p>
    <w:p w14:paraId="068F6CEE" w14:textId="77777777" w:rsidR="00C21786" w:rsidRDefault="00C21786" w:rsidP="00D06776">
      <w:pPr>
        <w:spacing w:after="0" w:line="240" w:lineRule="auto"/>
      </w:pPr>
    </w:p>
    <w:tbl>
      <w:tblPr>
        <w:tblStyle w:val="Grilledutableau"/>
        <w:tblW w:w="0" w:type="auto"/>
        <w:tblLook w:val="04A0" w:firstRow="1" w:lastRow="0" w:firstColumn="1" w:lastColumn="0" w:noHBand="0" w:noVBand="1"/>
      </w:tblPr>
      <w:tblGrid>
        <w:gridCol w:w="4531"/>
        <w:gridCol w:w="4531"/>
      </w:tblGrid>
      <w:tr w:rsidR="006027A0" w14:paraId="1E9BEDF9" w14:textId="77777777" w:rsidTr="008D4587">
        <w:tc>
          <w:tcPr>
            <w:tcW w:w="4531" w:type="dxa"/>
            <w:shd w:val="clear" w:color="auto" w:fill="EDEDED" w:themeFill="accent3" w:themeFillTint="33"/>
          </w:tcPr>
          <w:p w14:paraId="01F92342" w14:textId="77777777" w:rsidR="006027A0" w:rsidRDefault="006027A0" w:rsidP="006027A0">
            <w:r>
              <w:t xml:space="preserve">Personne </w:t>
            </w:r>
            <w:r w:rsidR="007445A4">
              <w:t>habilitée</w:t>
            </w:r>
            <w:r>
              <w:t xml:space="preserve"> à signer le marché</w:t>
            </w:r>
            <w:r w:rsidR="008D4587">
              <w:t> :</w:t>
            </w:r>
          </w:p>
          <w:p w14:paraId="4DCA4935" w14:textId="77777777" w:rsidR="008921C0" w:rsidRDefault="008921C0" w:rsidP="006027A0"/>
        </w:tc>
        <w:tc>
          <w:tcPr>
            <w:tcW w:w="4531" w:type="dxa"/>
          </w:tcPr>
          <w:p w14:paraId="646752DE" w14:textId="090A6285" w:rsidR="006027A0" w:rsidRDefault="006027A0" w:rsidP="006027A0">
            <w:r>
              <w:t>M</w:t>
            </w:r>
            <w:r w:rsidR="00C21786">
              <w:t>me</w:t>
            </w:r>
            <w:r>
              <w:t xml:space="preserve"> </w:t>
            </w:r>
            <w:r w:rsidR="00C21786">
              <w:t>Sandrine CLOAREC</w:t>
            </w:r>
          </w:p>
          <w:p w14:paraId="6AE2EC9B" w14:textId="6F67AA0F" w:rsidR="006027A0" w:rsidRDefault="006027A0" w:rsidP="006027A0">
            <w:r>
              <w:t>Direct</w:t>
            </w:r>
            <w:r w:rsidR="00C21786">
              <w:t>rice</w:t>
            </w:r>
            <w:r w:rsidR="006F3DE6">
              <w:t xml:space="preserve"> Général</w:t>
            </w:r>
            <w:r w:rsidR="00C21786">
              <w:t>e</w:t>
            </w:r>
            <w:r w:rsidR="006F3DE6">
              <w:t xml:space="preserve"> </w:t>
            </w:r>
          </w:p>
        </w:tc>
      </w:tr>
      <w:tr w:rsidR="006027A0" w14:paraId="55E86C51" w14:textId="77777777" w:rsidTr="008D4587">
        <w:tc>
          <w:tcPr>
            <w:tcW w:w="4531" w:type="dxa"/>
            <w:shd w:val="clear" w:color="auto" w:fill="EDEDED" w:themeFill="accent3" w:themeFillTint="33"/>
          </w:tcPr>
          <w:p w14:paraId="5F052014" w14:textId="77777777" w:rsidR="006027A0" w:rsidRDefault="008D4587" w:rsidP="006027A0">
            <w:r>
              <w:t>Personne habilitée article 130 du</w:t>
            </w:r>
          </w:p>
          <w:p w14:paraId="62AC8910" w14:textId="77777777" w:rsidR="008D4587" w:rsidRDefault="008D4587" w:rsidP="006027A0">
            <w:r>
              <w:t>Décret n°2016-360 du 25 mars 2016 :</w:t>
            </w:r>
          </w:p>
          <w:p w14:paraId="101316F0" w14:textId="77777777" w:rsidR="008D4587" w:rsidRDefault="008D4587" w:rsidP="006027A0"/>
        </w:tc>
        <w:tc>
          <w:tcPr>
            <w:tcW w:w="4531" w:type="dxa"/>
          </w:tcPr>
          <w:p w14:paraId="4763ACC9" w14:textId="73E0C687" w:rsidR="006027A0" w:rsidRDefault="008D4587" w:rsidP="006027A0">
            <w:r>
              <w:t>M</w:t>
            </w:r>
            <w:r w:rsidR="00C21786">
              <w:t>me</w:t>
            </w:r>
            <w:r>
              <w:t xml:space="preserve"> l</w:t>
            </w:r>
            <w:r w:rsidR="00C21786">
              <w:t>a</w:t>
            </w:r>
            <w:r>
              <w:t xml:space="preserve"> Direc</w:t>
            </w:r>
            <w:r w:rsidR="00C21786">
              <w:t>trice</w:t>
            </w:r>
            <w:r>
              <w:t xml:space="preserve"> </w:t>
            </w:r>
            <w:r w:rsidR="006F3DE6">
              <w:t>Général</w:t>
            </w:r>
            <w:r w:rsidR="00C21786">
              <w:t>e</w:t>
            </w:r>
            <w:r w:rsidR="006F3DE6">
              <w:t xml:space="preserve"> </w:t>
            </w:r>
            <w:r>
              <w:t>du Crous</w:t>
            </w:r>
            <w:r w:rsidR="00414976">
              <w:t xml:space="preserve"> </w:t>
            </w:r>
          </w:p>
        </w:tc>
      </w:tr>
      <w:tr w:rsidR="006027A0" w14:paraId="0000523F" w14:textId="77777777" w:rsidTr="008D4587">
        <w:tc>
          <w:tcPr>
            <w:tcW w:w="4531" w:type="dxa"/>
            <w:shd w:val="clear" w:color="auto" w:fill="EDEDED" w:themeFill="accent3" w:themeFillTint="33"/>
          </w:tcPr>
          <w:p w14:paraId="50903C56" w14:textId="77777777" w:rsidR="006027A0" w:rsidRDefault="008D4587" w:rsidP="006027A0">
            <w:r>
              <w:t>Ordonnateur :</w:t>
            </w:r>
          </w:p>
          <w:p w14:paraId="48679213" w14:textId="77777777" w:rsidR="008D4587" w:rsidRDefault="008D4587" w:rsidP="006027A0"/>
        </w:tc>
        <w:tc>
          <w:tcPr>
            <w:tcW w:w="4531" w:type="dxa"/>
          </w:tcPr>
          <w:p w14:paraId="485BACC8" w14:textId="37283745" w:rsidR="006027A0" w:rsidRDefault="00C21786" w:rsidP="006027A0">
            <w:r>
              <w:t>Mme la Directrice Générale du Crous</w:t>
            </w:r>
          </w:p>
        </w:tc>
      </w:tr>
      <w:tr w:rsidR="006027A0" w14:paraId="0504760A" w14:textId="77777777" w:rsidTr="008D4587">
        <w:tc>
          <w:tcPr>
            <w:tcW w:w="4531" w:type="dxa"/>
            <w:shd w:val="clear" w:color="auto" w:fill="EDEDED" w:themeFill="accent3" w:themeFillTint="33"/>
          </w:tcPr>
          <w:p w14:paraId="275FE958" w14:textId="77777777" w:rsidR="006027A0" w:rsidRDefault="008D4587" w:rsidP="006027A0">
            <w:r>
              <w:t>Comptable a</w:t>
            </w:r>
            <w:r w:rsidR="007445A4">
              <w:t>s</w:t>
            </w:r>
            <w:r>
              <w:t>signataire des paiements</w:t>
            </w:r>
          </w:p>
          <w:p w14:paraId="2587A020" w14:textId="77777777" w:rsidR="008D4587" w:rsidRDefault="008D4587" w:rsidP="006027A0"/>
        </w:tc>
        <w:tc>
          <w:tcPr>
            <w:tcW w:w="4531" w:type="dxa"/>
          </w:tcPr>
          <w:p w14:paraId="5F16B401" w14:textId="4C0B32D4" w:rsidR="006027A0" w:rsidRDefault="008D4587" w:rsidP="006027A0">
            <w:r>
              <w:t xml:space="preserve">M </w:t>
            </w:r>
            <w:r w:rsidR="00C21786">
              <w:t>Laurent PERPERE</w:t>
            </w:r>
            <w:r>
              <w:t>, agent comptable</w:t>
            </w:r>
          </w:p>
        </w:tc>
      </w:tr>
    </w:tbl>
    <w:p w14:paraId="173111C9" w14:textId="77777777" w:rsidR="008D4587" w:rsidRPr="00D06776" w:rsidRDefault="008D4587" w:rsidP="006027A0">
      <w:pPr>
        <w:spacing w:after="0" w:line="240" w:lineRule="auto"/>
        <w:rPr>
          <w:sz w:val="20"/>
          <w:szCs w:val="20"/>
        </w:rPr>
      </w:pPr>
    </w:p>
    <w:p w14:paraId="50840FAE" w14:textId="77777777" w:rsidR="008D4587" w:rsidRDefault="008D4587" w:rsidP="006027A0">
      <w:pPr>
        <w:spacing w:after="0" w:line="240" w:lineRule="auto"/>
      </w:pPr>
      <w:r>
        <w:t>Candidat :</w:t>
      </w:r>
    </w:p>
    <w:p w14:paraId="755A60DF" w14:textId="77777777" w:rsidR="008D4587" w:rsidRDefault="008D4587" w:rsidP="006027A0">
      <w:pPr>
        <w:spacing w:after="0" w:line="240" w:lineRule="auto"/>
      </w:pPr>
    </w:p>
    <w:p w14:paraId="274342F9" w14:textId="77777777" w:rsidR="008D4587" w:rsidRDefault="008D4587" w:rsidP="006027A0">
      <w:pPr>
        <w:spacing w:after="0" w:line="240" w:lineRule="auto"/>
      </w:pPr>
      <w:r>
        <w:t>Nom :</w:t>
      </w:r>
    </w:p>
    <w:p w14:paraId="5A6D1CF4" w14:textId="77777777" w:rsidR="008D4587" w:rsidRDefault="008D4587" w:rsidP="006027A0">
      <w:pPr>
        <w:spacing w:after="0" w:line="240" w:lineRule="auto"/>
      </w:pPr>
      <w:r>
        <w:t>Prénom :</w:t>
      </w:r>
    </w:p>
    <w:p w14:paraId="26FC95F5" w14:textId="77777777" w:rsidR="008D4587" w:rsidRDefault="008D4587" w:rsidP="006027A0">
      <w:pPr>
        <w:spacing w:after="0" w:line="240" w:lineRule="auto"/>
      </w:pPr>
      <w:r>
        <w:t>Qualité :</w:t>
      </w:r>
    </w:p>
    <w:p w14:paraId="43119F43" w14:textId="77777777" w:rsidR="008D4587" w:rsidRDefault="008D4587" w:rsidP="006027A0">
      <w:pPr>
        <w:spacing w:after="0" w:line="240" w:lineRule="auto"/>
      </w:pPr>
    </w:p>
    <w:p w14:paraId="16179D37" w14:textId="77777777" w:rsidR="008D4587" w:rsidRDefault="00AF46CD" w:rsidP="006027A0">
      <w:pPr>
        <w:spacing w:after="0" w:line="240" w:lineRule="auto"/>
      </w:pPr>
      <w:sdt>
        <w:sdtPr>
          <w:rPr>
            <w:rFonts w:ascii="Calibri" w:eastAsia="Calibri" w:hAnsi="Calibri" w:cs="Times New Roman"/>
            <w:color w:val="000000"/>
          </w:rPr>
          <w:id w:val="1203444451"/>
          <w14:checkbox>
            <w14:checked w14:val="0"/>
            <w14:checkedState w14:val="2612" w14:font="MS Gothic"/>
            <w14:uncheckedState w14:val="2610" w14:font="MS Gothic"/>
          </w14:checkbox>
        </w:sdtPr>
        <w:sdtEndPr/>
        <w:sdtContent>
          <w:r w:rsidR="00C15A07">
            <w:rPr>
              <w:rFonts w:ascii="MS Gothic" w:eastAsia="MS Gothic" w:hAnsi="MS Gothic" w:cs="Times New Roman" w:hint="eastAsia"/>
              <w:color w:val="000000"/>
            </w:rPr>
            <w:t>☐</w:t>
          </w:r>
        </w:sdtContent>
      </w:sdt>
      <w:r w:rsidR="00C15A07">
        <w:t xml:space="preserve"> </w:t>
      </w:r>
      <w:r w:rsidR="007445A4">
        <w:t>Signant</w:t>
      </w:r>
      <w:r w:rsidR="008D4587">
        <w:t xml:space="preserve"> pour mon propre compte</w:t>
      </w:r>
    </w:p>
    <w:p w14:paraId="22F71296" w14:textId="77777777" w:rsidR="008D4587" w:rsidRDefault="00AF46CD" w:rsidP="006027A0">
      <w:pPr>
        <w:spacing w:after="0" w:line="240" w:lineRule="auto"/>
      </w:pPr>
      <w:sdt>
        <w:sdtPr>
          <w:rPr>
            <w:rFonts w:ascii="Calibri" w:eastAsia="Calibri" w:hAnsi="Calibri" w:cs="Times New Roman"/>
            <w:color w:val="000000"/>
          </w:rPr>
          <w:id w:val="376058039"/>
          <w14:checkbox>
            <w14:checked w14:val="0"/>
            <w14:checkedState w14:val="2612" w14:font="MS Gothic"/>
            <w14:uncheckedState w14:val="2610" w14:font="MS Gothic"/>
          </w14:checkbox>
        </w:sdtPr>
        <w:sdtEndPr/>
        <w:sdtContent>
          <w:r w:rsidR="00C15A07">
            <w:rPr>
              <w:rFonts w:ascii="MS Gothic" w:eastAsia="MS Gothic" w:hAnsi="MS Gothic" w:cs="Times New Roman" w:hint="eastAsia"/>
              <w:color w:val="000000"/>
            </w:rPr>
            <w:t>☐</w:t>
          </w:r>
        </w:sdtContent>
      </w:sdt>
      <w:r w:rsidR="00C15A07">
        <w:t xml:space="preserve"> </w:t>
      </w:r>
      <w:r w:rsidR="008D4587">
        <w:t>Signant pour le compte de la société désignée ci-dessous</w:t>
      </w:r>
    </w:p>
    <w:p w14:paraId="7B90C288" w14:textId="77777777" w:rsidR="008D4587" w:rsidRDefault="00AF46CD" w:rsidP="006027A0">
      <w:pPr>
        <w:spacing w:after="0" w:line="240" w:lineRule="auto"/>
      </w:pPr>
      <w:sdt>
        <w:sdtPr>
          <w:rPr>
            <w:rFonts w:ascii="Calibri" w:eastAsia="Calibri" w:hAnsi="Calibri" w:cs="Times New Roman"/>
            <w:color w:val="000000"/>
          </w:rPr>
          <w:id w:val="583647035"/>
          <w14:checkbox>
            <w14:checked w14:val="0"/>
            <w14:checkedState w14:val="2612" w14:font="MS Gothic"/>
            <w14:uncheckedState w14:val="2610" w14:font="MS Gothic"/>
          </w14:checkbox>
        </w:sdtPr>
        <w:sdtEndPr/>
        <w:sdtContent>
          <w:r w:rsidR="00C15A07">
            <w:rPr>
              <w:rFonts w:ascii="MS Gothic" w:eastAsia="MS Gothic" w:hAnsi="MS Gothic" w:cs="Times New Roman" w:hint="eastAsia"/>
              <w:color w:val="000000"/>
            </w:rPr>
            <w:t>☐</w:t>
          </w:r>
        </w:sdtContent>
      </w:sdt>
      <w:r w:rsidR="00C15A07">
        <w:t xml:space="preserve"> </w:t>
      </w:r>
      <w:r w:rsidR="008D4587">
        <w:t xml:space="preserve">Signant pour le compte de la personne publique </w:t>
      </w:r>
      <w:r w:rsidR="007445A4">
        <w:t>prestataire</w:t>
      </w:r>
      <w:r w:rsidR="008D4587">
        <w:t xml:space="preserve"> désignée ci-dessous</w:t>
      </w:r>
    </w:p>
    <w:p w14:paraId="7B83C487" w14:textId="77777777" w:rsidR="008D4587" w:rsidRDefault="008D4587" w:rsidP="006027A0">
      <w:pPr>
        <w:spacing w:after="0" w:line="240" w:lineRule="auto"/>
      </w:pPr>
    </w:p>
    <w:p w14:paraId="09176941" w14:textId="77777777" w:rsidR="008D4587" w:rsidRDefault="008D4587" w:rsidP="006027A0">
      <w:pPr>
        <w:spacing w:after="0" w:line="240" w:lineRule="auto"/>
      </w:pPr>
      <w:r>
        <w:t xml:space="preserve">Le cas échéant en cas de cotraitance (joindre en annexe les </w:t>
      </w:r>
      <w:r w:rsidR="007445A4">
        <w:t>coordonnées</w:t>
      </w:r>
      <w:r>
        <w:t xml:space="preserve"> de chaque cotraitant et la répartition des paiements) :</w:t>
      </w:r>
    </w:p>
    <w:p w14:paraId="622D9FFA" w14:textId="77777777" w:rsidR="008D4587" w:rsidRDefault="008D4587" w:rsidP="006027A0">
      <w:pPr>
        <w:spacing w:after="0" w:line="240" w:lineRule="auto"/>
      </w:pPr>
    </w:p>
    <w:p w14:paraId="0B5F30F6" w14:textId="77777777" w:rsidR="008D4587" w:rsidRDefault="00AF46CD" w:rsidP="006027A0">
      <w:pPr>
        <w:spacing w:after="0" w:line="240" w:lineRule="auto"/>
      </w:pPr>
      <w:sdt>
        <w:sdtPr>
          <w:rPr>
            <w:rFonts w:ascii="Calibri" w:eastAsia="Calibri" w:hAnsi="Calibri" w:cs="Times New Roman"/>
            <w:color w:val="000000"/>
          </w:rPr>
          <w:id w:val="463160617"/>
          <w14:checkbox>
            <w14:checked w14:val="0"/>
            <w14:checkedState w14:val="2612" w14:font="MS Gothic"/>
            <w14:uncheckedState w14:val="2610" w14:font="MS Gothic"/>
          </w14:checkbox>
        </w:sdtPr>
        <w:sdtEndPr/>
        <w:sdtContent>
          <w:r w:rsidR="00C15A07">
            <w:rPr>
              <w:rFonts w:ascii="MS Gothic" w:eastAsia="MS Gothic" w:hAnsi="MS Gothic" w:cs="Times New Roman" w:hint="eastAsia"/>
              <w:color w:val="000000"/>
            </w:rPr>
            <w:t>☐</w:t>
          </w:r>
        </w:sdtContent>
      </w:sdt>
      <w:r w:rsidR="00C15A07">
        <w:t xml:space="preserve"> </w:t>
      </w:r>
      <w:r w:rsidR="008D4587">
        <w:t>J’agis en tant que mandataire du groupement défini ci-après</w:t>
      </w:r>
    </w:p>
    <w:p w14:paraId="5DE5F980" w14:textId="77777777" w:rsidR="008D4587" w:rsidRDefault="008D4587" w:rsidP="006027A0">
      <w:pPr>
        <w:spacing w:after="0" w:line="240" w:lineRule="auto"/>
      </w:pPr>
    </w:p>
    <w:p w14:paraId="5AA17CD0" w14:textId="77777777" w:rsidR="008D4587" w:rsidRDefault="00AF46CD" w:rsidP="00C15A07">
      <w:pPr>
        <w:tabs>
          <w:tab w:val="left" w:pos="1134"/>
          <w:tab w:val="left" w:pos="3402"/>
        </w:tabs>
        <w:spacing w:after="0" w:line="240" w:lineRule="auto"/>
        <w:ind w:left="6379" w:hanging="6379"/>
      </w:pPr>
      <w:sdt>
        <w:sdtPr>
          <w:rPr>
            <w:rFonts w:ascii="Calibri" w:eastAsia="Calibri" w:hAnsi="Calibri" w:cs="Times New Roman"/>
            <w:color w:val="000000"/>
          </w:rPr>
          <w:id w:val="2147082166"/>
          <w14:checkbox>
            <w14:checked w14:val="0"/>
            <w14:checkedState w14:val="2612" w14:font="MS Gothic"/>
            <w14:uncheckedState w14:val="2610" w14:font="MS Gothic"/>
          </w14:checkbox>
        </w:sdtPr>
        <w:sdtEndPr/>
        <w:sdtContent>
          <w:r w:rsidR="00C15A07">
            <w:rPr>
              <w:rFonts w:ascii="MS Gothic" w:eastAsia="MS Gothic" w:hAnsi="MS Gothic" w:cs="Times New Roman" w:hint="eastAsia"/>
              <w:color w:val="000000"/>
            </w:rPr>
            <w:t>☐</w:t>
          </w:r>
        </w:sdtContent>
      </w:sdt>
      <w:r w:rsidR="00C15A07">
        <w:t xml:space="preserve"> </w:t>
      </w:r>
      <w:r w:rsidR="008D4587">
        <w:t>Groupement solidaire</w:t>
      </w:r>
      <w:r w:rsidR="008D4587">
        <w:tab/>
      </w:r>
      <w:sdt>
        <w:sdtPr>
          <w:rPr>
            <w:rFonts w:ascii="Calibri" w:eastAsia="Calibri" w:hAnsi="Calibri" w:cs="Times New Roman"/>
            <w:color w:val="000000"/>
          </w:rPr>
          <w:id w:val="-1485315060"/>
          <w14:checkbox>
            <w14:checked w14:val="0"/>
            <w14:checkedState w14:val="2612" w14:font="MS Gothic"/>
            <w14:uncheckedState w14:val="2610" w14:font="MS Gothic"/>
          </w14:checkbox>
        </w:sdtPr>
        <w:sdtEndPr/>
        <w:sdtContent>
          <w:r w:rsidR="00C15A07">
            <w:rPr>
              <w:rFonts w:ascii="MS Gothic" w:eastAsia="MS Gothic" w:hAnsi="MS Gothic" w:cs="Times New Roman" w:hint="eastAsia"/>
              <w:color w:val="000000"/>
            </w:rPr>
            <w:t>☐</w:t>
          </w:r>
        </w:sdtContent>
      </w:sdt>
      <w:r w:rsidR="00C15A07">
        <w:t xml:space="preserve"> </w:t>
      </w:r>
      <w:r w:rsidR="008D4587">
        <w:t>Groupement conjoint</w:t>
      </w:r>
      <w:r w:rsidR="008D4587">
        <w:tab/>
      </w:r>
      <w:sdt>
        <w:sdtPr>
          <w:rPr>
            <w:rFonts w:ascii="Calibri" w:eastAsia="Calibri" w:hAnsi="Calibri" w:cs="Times New Roman"/>
            <w:color w:val="000000"/>
          </w:rPr>
          <w:id w:val="1826777601"/>
          <w14:checkbox>
            <w14:checked w14:val="0"/>
            <w14:checkedState w14:val="2612" w14:font="MS Gothic"/>
            <w14:uncheckedState w14:val="2610" w14:font="MS Gothic"/>
          </w14:checkbox>
        </w:sdtPr>
        <w:sdtEndPr/>
        <w:sdtContent>
          <w:r w:rsidR="00C15A07">
            <w:rPr>
              <w:rFonts w:ascii="MS Gothic" w:eastAsia="MS Gothic" w:hAnsi="MS Gothic" w:cs="Times New Roman" w:hint="eastAsia"/>
              <w:color w:val="000000"/>
            </w:rPr>
            <w:t>☐</w:t>
          </w:r>
        </w:sdtContent>
      </w:sdt>
      <w:r w:rsidR="00C15A07">
        <w:t xml:space="preserve"> </w:t>
      </w:r>
      <w:r w:rsidR="008D4587">
        <w:t xml:space="preserve">Groupement </w:t>
      </w:r>
      <w:r w:rsidR="007445A4">
        <w:t>conjoint</w:t>
      </w:r>
      <w:r w:rsidR="008D4587">
        <w:t xml:space="preserve"> avec mandataire solidaire</w:t>
      </w:r>
    </w:p>
    <w:p w14:paraId="003E2530" w14:textId="77777777" w:rsidR="008D4587" w:rsidRPr="00D06776" w:rsidRDefault="008D4587" w:rsidP="008D4587">
      <w:pPr>
        <w:tabs>
          <w:tab w:val="left" w:pos="1134"/>
          <w:tab w:val="left" w:pos="3402"/>
          <w:tab w:val="left" w:pos="6096"/>
        </w:tabs>
        <w:spacing w:after="0" w:line="240" w:lineRule="auto"/>
        <w:ind w:left="6096" w:hanging="6096"/>
        <w:rPr>
          <w:sz w:val="20"/>
          <w:szCs w:val="20"/>
        </w:rPr>
      </w:pPr>
    </w:p>
    <w:p w14:paraId="6B254BF2" w14:textId="77777777" w:rsidR="008D4587" w:rsidRPr="00D06776" w:rsidRDefault="008D4587" w:rsidP="008D4587">
      <w:pPr>
        <w:tabs>
          <w:tab w:val="left" w:pos="1134"/>
          <w:tab w:val="left" w:pos="3402"/>
          <w:tab w:val="left" w:pos="6096"/>
        </w:tabs>
        <w:spacing w:after="0" w:line="240" w:lineRule="auto"/>
        <w:ind w:left="6096" w:hanging="6096"/>
        <w:rPr>
          <w:sz w:val="20"/>
          <w:szCs w:val="20"/>
        </w:rPr>
      </w:pPr>
    </w:p>
    <w:p w14:paraId="10DF74E2" w14:textId="77777777" w:rsidR="008D4587" w:rsidRDefault="008D4587" w:rsidP="008D4587">
      <w:pPr>
        <w:tabs>
          <w:tab w:val="left" w:pos="1134"/>
          <w:tab w:val="left" w:pos="3402"/>
          <w:tab w:val="left" w:pos="6096"/>
        </w:tabs>
        <w:spacing w:after="0" w:line="240" w:lineRule="auto"/>
        <w:ind w:left="6096" w:hanging="6096"/>
      </w:pPr>
      <w:r>
        <w:t>Prestataire individuel ou mandataire du groupement</w:t>
      </w:r>
    </w:p>
    <w:p w14:paraId="6793CE9A" w14:textId="77777777" w:rsidR="008D4587" w:rsidRDefault="008D4587" w:rsidP="008D4587">
      <w:pPr>
        <w:tabs>
          <w:tab w:val="left" w:pos="1134"/>
          <w:tab w:val="left" w:pos="3402"/>
          <w:tab w:val="left" w:pos="6096"/>
        </w:tabs>
        <w:spacing w:after="0" w:line="240" w:lineRule="auto"/>
        <w:ind w:left="6096" w:hanging="6096"/>
      </w:pPr>
    </w:p>
    <w:p w14:paraId="2C69D53F" w14:textId="77777777" w:rsidR="008D4587" w:rsidRDefault="008D4587" w:rsidP="008D4587">
      <w:pPr>
        <w:tabs>
          <w:tab w:val="left" w:pos="1134"/>
          <w:tab w:val="left" w:pos="3402"/>
          <w:tab w:val="left" w:pos="6096"/>
        </w:tabs>
        <w:spacing w:after="0" w:line="240" w:lineRule="auto"/>
        <w:ind w:left="6096" w:hanging="6096"/>
      </w:pPr>
      <w:r>
        <w:t>Raison sociale :</w:t>
      </w:r>
    </w:p>
    <w:p w14:paraId="7326898E" w14:textId="77777777" w:rsidR="008D4587" w:rsidRDefault="008D4587" w:rsidP="008D4587">
      <w:pPr>
        <w:tabs>
          <w:tab w:val="left" w:pos="1134"/>
          <w:tab w:val="left" w:pos="3402"/>
          <w:tab w:val="left" w:pos="6096"/>
        </w:tabs>
        <w:spacing w:after="0" w:line="240" w:lineRule="auto"/>
        <w:ind w:left="6096" w:hanging="6096"/>
      </w:pPr>
      <w:r>
        <w:t>Adresse :</w:t>
      </w:r>
    </w:p>
    <w:p w14:paraId="28780B37" w14:textId="77777777" w:rsidR="008D4587" w:rsidRDefault="008D4587" w:rsidP="008D4587">
      <w:pPr>
        <w:tabs>
          <w:tab w:val="left" w:pos="1134"/>
          <w:tab w:val="left" w:pos="3402"/>
          <w:tab w:val="left" w:pos="6096"/>
        </w:tabs>
        <w:spacing w:after="0" w:line="240" w:lineRule="auto"/>
        <w:ind w:left="6096" w:hanging="6096"/>
      </w:pPr>
    </w:p>
    <w:p w14:paraId="205315EC" w14:textId="77777777" w:rsidR="008D4587" w:rsidRDefault="008D4587" w:rsidP="008D4587">
      <w:pPr>
        <w:tabs>
          <w:tab w:val="left" w:pos="1134"/>
          <w:tab w:val="left" w:pos="3402"/>
          <w:tab w:val="left" w:pos="6096"/>
        </w:tabs>
        <w:spacing w:after="0" w:line="240" w:lineRule="auto"/>
        <w:ind w:left="6096" w:hanging="6096"/>
      </w:pPr>
      <w:r>
        <w:t>Code postal :</w:t>
      </w:r>
    </w:p>
    <w:p w14:paraId="2E7CC984" w14:textId="77777777" w:rsidR="008D4587" w:rsidRDefault="008D4587" w:rsidP="008D4587">
      <w:pPr>
        <w:tabs>
          <w:tab w:val="left" w:pos="1134"/>
          <w:tab w:val="left" w:pos="3402"/>
          <w:tab w:val="left" w:pos="6096"/>
        </w:tabs>
        <w:spacing w:after="0" w:line="240" w:lineRule="auto"/>
        <w:ind w:left="6096" w:hanging="6096"/>
      </w:pPr>
      <w:r>
        <w:t>Bureau distributeur :</w:t>
      </w:r>
    </w:p>
    <w:p w14:paraId="044B8B13" w14:textId="77777777" w:rsidR="008D4587" w:rsidRDefault="008D4587" w:rsidP="008D4587">
      <w:pPr>
        <w:tabs>
          <w:tab w:val="left" w:pos="1134"/>
          <w:tab w:val="left" w:pos="3402"/>
          <w:tab w:val="left" w:pos="6096"/>
        </w:tabs>
        <w:spacing w:after="0" w:line="240" w:lineRule="auto"/>
        <w:ind w:left="6096" w:hanging="6096"/>
      </w:pPr>
      <w:r>
        <w:t>Téléphone :</w:t>
      </w:r>
    </w:p>
    <w:p w14:paraId="6122FB44" w14:textId="77777777" w:rsidR="008D4587" w:rsidRDefault="008D4587" w:rsidP="008D4587">
      <w:pPr>
        <w:tabs>
          <w:tab w:val="left" w:pos="1134"/>
          <w:tab w:val="left" w:pos="3402"/>
          <w:tab w:val="left" w:pos="6096"/>
        </w:tabs>
        <w:spacing w:after="0" w:line="240" w:lineRule="auto"/>
        <w:ind w:left="6096" w:hanging="6096"/>
      </w:pPr>
      <w:r>
        <w:t>Courriel :</w:t>
      </w:r>
    </w:p>
    <w:p w14:paraId="160E55B8" w14:textId="77777777" w:rsidR="008D4587" w:rsidRDefault="008D4587" w:rsidP="008D4587">
      <w:pPr>
        <w:tabs>
          <w:tab w:val="left" w:pos="1134"/>
          <w:tab w:val="left" w:pos="3402"/>
          <w:tab w:val="left" w:pos="6096"/>
        </w:tabs>
        <w:spacing w:after="0" w:line="240" w:lineRule="auto"/>
        <w:ind w:left="6096" w:hanging="6096"/>
      </w:pPr>
      <w:r>
        <w:t>Numé</w:t>
      </w:r>
      <w:r w:rsidR="00551C3A">
        <w:t>ro SIRET :</w:t>
      </w:r>
    </w:p>
    <w:p w14:paraId="3EFB2A8B" w14:textId="77777777" w:rsidR="00551C3A" w:rsidRDefault="00551C3A" w:rsidP="008D4587">
      <w:pPr>
        <w:tabs>
          <w:tab w:val="left" w:pos="1134"/>
          <w:tab w:val="left" w:pos="3402"/>
          <w:tab w:val="left" w:pos="6096"/>
        </w:tabs>
        <w:spacing w:after="0" w:line="240" w:lineRule="auto"/>
        <w:ind w:left="6096" w:hanging="6096"/>
      </w:pPr>
      <w:r>
        <w:t>Numéro au registre du commerce :</w:t>
      </w:r>
    </w:p>
    <w:p w14:paraId="449BE0E6" w14:textId="77777777" w:rsidR="00551C3A" w:rsidRDefault="00551C3A" w:rsidP="008D4587">
      <w:pPr>
        <w:tabs>
          <w:tab w:val="left" w:pos="1134"/>
          <w:tab w:val="left" w:pos="3402"/>
          <w:tab w:val="left" w:pos="6096"/>
        </w:tabs>
        <w:spacing w:after="0" w:line="240" w:lineRule="auto"/>
        <w:ind w:left="6096" w:hanging="6096"/>
      </w:pPr>
      <w:r>
        <w:t>Ou au répertoire des métiers :</w:t>
      </w:r>
    </w:p>
    <w:p w14:paraId="2B0FBF8F" w14:textId="77777777" w:rsidR="00551C3A" w:rsidRPr="00D06776" w:rsidRDefault="00551C3A" w:rsidP="008D4587">
      <w:pPr>
        <w:tabs>
          <w:tab w:val="left" w:pos="1134"/>
          <w:tab w:val="left" w:pos="3402"/>
          <w:tab w:val="left" w:pos="6096"/>
        </w:tabs>
        <w:spacing w:after="0" w:line="240" w:lineRule="auto"/>
        <w:ind w:left="6096" w:hanging="6096"/>
        <w:rPr>
          <w:sz w:val="20"/>
          <w:szCs w:val="20"/>
        </w:rPr>
      </w:pPr>
    </w:p>
    <w:p w14:paraId="163488EC" w14:textId="77777777" w:rsidR="00551C3A" w:rsidRPr="00D06776" w:rsidRDefault="00551C3A" w:rsidP="008D4587">
      <w:pPr>
        <w:tabs>
          <w:tab w:val="left" w:pos="1134"/>
          <w:tab w:val="left" w:pos="3402"/>
          <w:tab w:val="left" w:pos="6096"/>
        </w:tabs>
        <w:spacing w:after="0" w:line="240" w:lineRule="auto"/>
        <w:ind w:left="6096" w:hanging="6096"/>
        <w:rPr>
          <w:sz w:val="20"/>
          <w:szCs w:val="20"/>
        </w:rPr>
      </w:pPr>
    </w:p>
    <w:p w14:paraId="78759382" w14:textId="77777777" w:rsidR="00551C3A" w:rsidRDefault="00551C3A" w:rsidP="00551C3A">
      <w:pPr>
        <w:tabs>
          <w:tab w:val="left" w:pos="1134"/>
          <w:tab w:val="left" w:pos="3402"/>
        </w:tabs>
        <w:spacing w:after="0" w:line="240" w:lineRule="auto"/>
      </w:pPr>
      <w:r>
        <w:t>Je m’engage (nous nous engageons sans réserve à exécuter les prestations demandées dans les conditions définies ci-dessous,</w:t>
      </w:r>
    </w:p>
    <w:p w14:paraId="51A8D0E5" w14:textId="0BF2E6B4" w:rsidR="00551C3A" w:rsidRDefault="00551C3A" w:rsidP="00D06776">
      <w:pPr>
        <w:tabs>
          <w:tab w:val="left" w:pos="1134"/>
          <w:tab w:val="left" w:pos="3402"/>
        </w:tabs>
        <w:spacing w:after="0" w:line="240" w:lineRule="auto"/>
      </w:pPr>
      <w:r>
        <w:t xml:space="preserve">L’offre ainsi présentée me lie pour une durée de </w:t>
      </w:r>
      <w:r w:rsidR="00523A49">
        <w:rPr>
          <w:b/>
        </w:rPr>
        <w:t>21</w:t>
      </w:r>
      <w:r w:rsidRPr="006B6F06">
        <w:rPr>
          <w:b/>
        </w:rPr>
        <w:t>0 jours</w:t>
      </w:r>
      <w:r>
        <w:t xml:space="preserve"> à compter de la date limite de remise des offres.</w:t>
      </w:r>
      <w:r>
        <w:br w:type="page"/>
      </w:r>
    </w:p>
    <w:p w14:paraId="5462C5F8" w14:textId="77777777" w:rsidR="00574D60" w:rsidRPr="00574D60" w:rsidRDefault="00574D60" w:rsidP="00574D60">
      <w:pPr>
        <w:pStyle w:val="Paragraphedeliste"/>
        <w:tabs>
          <w:tab w:val="left" w:pos="1134"/>
          <w:tab w:val="left" w:pos="3402"/>
        </w:tabs>
        <w:spacing w:after="0" w:line="240" w:lineRule="auto"/>
        <w:ind w:left="426"/>
      </w:pPr>
    </w:p>
    <w:p w14:paraId="6C51A0B2" w14:textId="77777777" w:rsidR="00551C3A" w:rsidRPr="00574D60" w:rsidRDefault="00951982" w:rsidP="00440434">
      <w:pPr>
        <w:pStyle w:val="Paragraphedeliste"/>
        <w:numPr>
          <w:ilvl w:val="0"/>
          <w:numId w:val="1"/>
        </w:numPr>
        <w:tabs>
          <w:tab w:val="left" w:pos="1134"/>
          <w:tab w:val="left" w:pos="3402"/>
        </w:tabs>
        <w:spacing w:after="0" w:line="240" w:lineRule="auto"/>
        <w:ind w:left="426" w:hanging="426"/>
        <w:rPr>
          <w:b/>
        </w:rPr>
      </w:pPr>
      <w:r w:rsidRPr="00574D60">
        <w:rPr>
          <w:b/>
          <w:u w:val="single"/>
        </w:rPr>
        <w:t>OBJET ET CARACTERISTIQUES DU CONTRAT</w:t>
      </w:r>
    </w:p>
    <w:p w14:paraId="128EB232" w14:textId="77777777" w:rsidR="00FC5F7B" w:rsidRPr="00574D60" w:rsidRDefault="00FC5F7B" w:rsidP="00FC5F7B">
      <w:pPr>
        <w:spacing w:after="0" w:line="240" w:lineRule="auto"/>
        <w:rPr>
          <w:b/>
          <w:sz w:val="16"/>
          <w:szCs w:val="16"/>
        </w:rPr>
      </w:pPr>
    </w:p>
    <w:p w14:paraId="0756E070" w14:textId="77777777" w:rsidR="00B4679F" w:rsidRDefault="00B4679F" w:rsidP="006360E4">
      <w:pPr>
        <w:pStyle w:val="Paragraphedeliste"/>
        <w:numPr>
          <w:ilvl w:val="1"/>
          <w:numId w:val="1"/>
        </w:numPr>
        <w:spacing w:after="0" w:line="240" w:lineRule="auto"/>
        <w:rPr>
          <w:b/>
          <w:u w:val="single"/>
        </w:rPr>
      </w:pPr>
      <w:r w:rsidRPr="00574D60">
        <w:rPr>
          <w:b/>
          <w:u w:val="single"/>
        </w:rPr>
        <w:t>Objet du contrat</w:t>
      </w:r>
    </w:p>
    <w:p w14:paraId="3DF927F7" w14:textId="77777777" w:rsidR="00641DA1" w:rsidRPr="00574D60" w:rsidRDefault="00641DA1" w:rsidP="00641DA1">
      <w:pPr>
        <w:pStyle w:val="Paragraphedeliste"/>
        <w:spacing w:after="0" w:line="240" w:lineRule="auto"/>
        <w:ind w:left="1080"/>
        <w:rPr>
          <w:b/>
          <w:u w:val="single"/>
        </w:rPr>
      </w:pPr>
    </w:p>
    <w:p w14:paraId="61B7B2C7" w14:textId="5CE01182" w:rsidR="00B4679F" w:rsidRDefault="006360E4" w:rsidP="00C26521">
      <w:pPr>
        <w:pStyle w:val="Paragraphedeliste"/>
        <w:keepNext/>
        <w:spacing w:before="240" w:after="60"/>
        <w:ind w:left="0"/>
        <w:jc w:val="both"/>
        <w:outlineLvl w:val="1"/>
      </w:pPr>
      <w:r>
        <w:t xml:space="preserve">La présente consultation concerne la Mission d’Assistance </w:t>
      </w:r>
      <w:r w:rsidR="006B6F06">
        <w:t>à</w:t>
      </w:r>
      <w:r>
        <w:t xml:space="preserve"> Maître d’Ouvrage </w:t>
      </w:r>
      <w:r w:rsidR="00C26521" w:rsidRPr="00C26521">
        <w:t>pour la création d’une 2eme chaufferie et la séparation des réseaux de chauffage et ECS – Cité universitaire Boutonnet à Montpellier</w:t>
      </w:r>
    </w:p>
    <w:p w14:paraId="234D4C98" w14:textId="718DBBA7" w:rsidR="00B03418" w:rsidRDefault="00B4679F" w:rsidP="00B03418">
      <w:pPr>
        <w:spacing w:after="0"/>
        <w:jc w:val="both"/>
      </w:pPr>
      <w:r>
        <w:t xml:space="preserve">L’objet de la présente consultation est de confier une mission d’Assistance à la Maîtrise d’Ouvrage à caractère administratif, financier et technique </w:t>
      </w:r>
      <w:r w:rsidR="006360E4">
        <w:t xml:space="preserve">décomposée en </w:t>
      </w:r>
      <w:r w:rsidR="00B72208">
        <w:t>3</w:t>
      </w:r>
      <w:r w:rsidR="006360E4">
        <w:t xml:space="preserve"> </w:t>
      </w:r>
      <w:r w:rsidR="006B6F06">
        <w:t>phases :</w:t>
      </w:r>
    </w:p>
    <w:p w14:paraId="49EA51EB" w14:textId="6AD0E10B" w:rsidR="00B8043D" w:rsidRDefault="00C26521" w:rsidP="00B8043D">
      <w:pPr>
        <w:pStyle w:val="Paragraphedeliste"/>
        <w:spacing w:after="0"/>
        <w:ind w:left="708"/>
        <w:jc w:val="both"/>
      </w:pPr>
      <w:r>
        <w:t>1</w:t>
      </w:r>
      <w:r w:rsidR="00B8043D">
        <w:t xml:space="preserve"> – </w:t>
      </w:r>
      <w:r w:rsidR="00B72208">
        <w:t>Etablissement du dossier de faisabilité</w:t>
      </w:r>
      <w:r w:rsidR="00B8043D">
        <w:t xml:space="preserve"> </w:t>
      </w:r>
    </w:p>
    <w:p w14:paraId="3D5570F3" w14:textId="4E45C8AA" w:rsidR="00B8043D" w:rsidRDefault="00C26521" w:rsidP="00B8043D">
      <w:pPr>
        <w:pStyle w:val="Paragraphedeliste"/>
        <w:spacing w:after="0"/>
        <w:ind w:left="708"/>
        <w:jc w:val="both"/>
      </w:pPr>
      <w:r>
        <w:t>2</w:t>
      </w:r>
      <w:r w:rsidR="00B8043D">
        <w:t xml:space="preserve"> – </w:t>
      </w:r>
      <w:r w:rsidR="00B72208">
        <w:t xml:space="preserve">Consultation bureau d’étude </w:t>
      </w:r>
      <w:proofErr w:type="spellStart"/>
      <w:r w:rsidR="00B72208">
        <w:t>MOe</w:t>
      </w:r>
      <w:proofErr w:type="spellEnd"/>
      <w:r w:rsidR="00B72208">
        <w:t xml:space="preserve"> </w:t>
      </w:r>
    </w:p>
    <w:p w14:paraId="1A316EC5" w14:textId="7DD0CB43" w:rsidR="008A6A58" w:rsidRPr="00B72208" w:rsidRDefault="00B72208" w:rsidP="00B72208">
      <w:pPr>
        <w:pStyle w:val="Paragraphedeliste"/>
        <w:spacing w:after="0"/>
        <w:ind w:left="708"/>
        <w:jc w:val="both"/>
        <w:rPr>
          <w:i/>
        </w:rPr>
      </w:pPr>
      <w:r>
        <w:t>3 – Consultation des entreprises</w:t>
      </w:r>
      <w:r w:rsidR="00523A49">
        <w:t xml:space="preserve"> et exécution</w:t>
      </w:r>
    </w:p>
    <w:p w14:paraId="5780F18F" w14:textId="77777777" w:rsidR="002D18B4" w:rsidRPr="00DC7E23" w:rsidRDefault="002D18B4" w:rsidP="002D18B4">
      <w:pPr>
        <w:spacing w:after="0" w:line="240" w:lineRule="auto"/>
        <w:rPr>
          <w:sz w:val="16"/>
          <w:szCs w:val="16"/>
        </w:rPr>
      </w:pPr>
    </w:p>
    <w:p w14:paraId="08BFD385" w14:textId="77777777" w:rsidR="002D18B4" w:rsidRPr="00574D60" w:rsidRDefault="006B6F06" w:rsidP="00523A49">
      <w:pPr>
        <w:spacing w:after="0" w:line="240" w:lineRule="auto"/>
        <w:ind w:left="357" w:firstLine="351"/>
        <w:rPr>
          <w:b/>
        </w:rPr>
      </w:pPr>
      <w:r w:rsidRPr="00574D60">
        <w:rPr>
          <w:b/>
          <w:u w:val="single"/>
        </w:rPr>
        <w:t>2.2</w:t>
      </w:r>
      <w:r w:rsidR="00B52565" w:rsidRPr="00574D60">
        <w:rPr>
          <w:b/>
          <w:u w:val="single"/>
        </w:rPr>
        <w:t xml:space="preserve"> </w:t>
      </w:r>
      <w:r w:rsidR="002D18B4" w:rsidRPr="00574D60">
        <w:rPr>
          <w:b/>
          <w:u w:val="single"/>
        </w:rPr>
        <w:t>Pièces contractuelles du marché</w:t>
      </w:r>
    </w:p>
    <w:p w14:paraId="42223D41" w14:textId="77777777" w:rsidR="002D18B4" w:rsidRPr="00DC7E23" w:rsidRDefault="002D18B4" w:rsidP="002D18B4">
      <w:pPr>
        <w:pStyle w:val="Paragraphedeliste"/>
        <w:spacing w:after="0" w:line="240" w:lineRule="auto"/>
        <w:rPr>
          <w:sz w:val="16"/>
          <w:szCs w:val="16"/>
          <w:u w:val="single"/>
        </w:rPr>
      </w:pPr>
    </w:p>
    <w:p w14:paraId="3694B956" w14:textId="77777777" w:rsidR="002D18B4" w:rsidRDefault="002D18B4" w:rsidP="002D18B4">
      <w:pPr>
        <w:pStyle w:val="Paragraphedeliste"/>
        <w:spacing w:after="0" w:line="240" w:lineRule="auto"/>
        <w:ind w:left="0"/>
      </w:pPr>
      <w:r>
        <w:t>Les pièces contractuelles du marché sont les suivantes, par ordre de priorité décroissante :</w:t>
      </w:r>
    </w:p>
    <w:p w14:paraId="0296E01A" w14:textId="77777777" w:rsidR="00DC7E23" w:rsidRPr="00DC7E23" w:rsidRDefault="00DC7E23" w:rsidP="002D18B4">
      <w:pPr>
        <w:pStyle w:val="Paragraphedeliste"/>
        <w:spacing w:after="0" w:line="240" w:lineRule="auto"/>
        <w:ind w:left="0"/>
        <w:rPr>
          <w:sz w:val="16"/>
          <w:szCs w:val="16"/>
          <w:u w:val="single"/>
        </w:rPr>
      </w:pPr>
    </w:p>
    <w:p w14:paraId="71200056" w14:textId="77777777" w:rsidR="002D18B4" w:rsidRPr="00DC7E23" w:rsidRDefault="002D18B4" w:rsidP="002D18B4">
      <w:pPr>
        <w:pStyle w:val="Paragraphedeliste"/>
        <w:spacing w:after="0" w:line="240" w:lineRule="auto"/>
        <w:ind w:left="0"/>
        <w:rPr>
          <w:sz w:val="16"/>
          <w:szCs w:val="16"/>
        </w:rPr>
      </w:pPr>
      <w:r w:rsidRPr="002D18B4">
        <w:rPr>
          <w:u w:val="single"/>
        </w:rPr>
        <w:t>Pièces particulières</w:t>
      </w:r>
      <w:r>
        <w:t> :</w:t>
      </w:r>
    </w:p>
    <w:p w14:paraId="73B9DA9A" w14:textId="77777777" w:rsidR="002D18B4" w:rsidRDefault="002D18B4" w:rsidP="00126946">
      <w:pPr>
        <w:pStyle w:val="Paragraphedeliste"/>
        <w:numPr>
          <w:ilvl w:val="0"/>
          <w:numId w:val="3"/>
        </w:numPr>
        <w:spacing w:after="0" w:line="240" w:lineRule="auto"/>
      </w:pPr>
      <w:r>
        <w:t xml:space="preserve">Le présent </w:t>
      </w:r>
      <w:r w:rsidR="00574D60">
        <w:t xml:space="preserve">acte d’engagement valant cahier des clauses administratives particulières </w:t>
      </w:r>
    </w:p>
    <w:p w14:paraId="3C04445A" w14:textId="3DDC466E" w:rsidR="002D18B4" w:rsidRDefault="002D18B4" w:rsidP="00126946">
      <w:pPr>
        <w:pStyle w:val="Paragraphedeliste"/>
        <w:numPr>
          <w:ilvl w:val="0"/>
          <w:numId w:val="3"/>
        </w:numPr>
        <w:spacing w:after="0" w:line="240" w:lineRule="auto"/>
      </w:pPr>
      <w:r>
        <w:t xml:space="preserve">La note </w:t>
      </w:r>
      <w:r w:rsidR="00C26521">
        <w:t>d’intention</w:t>
      </w:r>
      <w:r>
        <w:t xml:space="preserve"> remise par le candidat dans son offre</w:t>
      </w:r>
    </w:p>
    <w:p w14:paraId="0ABEF4A9" w14:textId="77777777" w:rsidR="00DC7E23" w:rsidRPr="00DC7E23" w:rsidRDefault="00DC7E23" w:rsidP="002D18B4">
      <w:pPr>
        <w:pStyle w:val="Paragraphedeliste"/>
        <w:spacing w:after="0" w:line="240" w:lineRule="auto"/>
        <w:ind w:left="0"/>
        <w:rPr>
          <w:sz w:val="16"/>
          <w:szCs w:val="16"/>
        </w:rPr>
      </w:pPr>
    </w:p>
    <w:p w14:paraId="5ABCA134" w14:textId="77777777" w:rsidR="00DC7E23" w:rsidRDefault="00DC7E23" w:rsidP="002D18B4">
      <w:pPr>
        <w:pStyle w:val="Paragraphedeliste"/>
        <w:spacing w:after="0" w:line="240" w:lineRule="auto"/>
        <w:ind w:left="0"/>
      </w:pPr>
      <w:r w:rsidRPr="00DC7E23">
        <w:rPr>
          <w:u w:val="single"/>
        </w:rPr>
        <w:t>Pièces générales</w:t>
      </w:r>
      <w:r>
        <w:t> :</w:t>
      </w:r>
    </w:p>
    <w:p w14:paraId="11812F5F" w14:textId="77777777" w:rsidR="00DC7E23" w:rsidRDefault="00DC7E23" w:rsidP="002D18B4">
      <w:pPr>
        <w:pStyle w:val="Paragraphedeliste"/>
        <w:spacing w:after="0" w:line="240" w:lineRule="auto"/>
        <w:ind w:left="0"/>
      </w:pPr>
      <w:r>
        <w:t>Les documents sont ceux en vigueur au mois d’établissement de remise de l’offre. Ils ne sont pas joints au dossier, le soumissionnaire étant censé les connaître :</w:t>
      </w:r>
    </w:p>
    <w:p w14:paraId="2402FD12" w14:textId="786E49C7" w:rsidR="00E871DC" w:rsidRDefault="00DC7E23" w:rsidP="00126946">
      <w:pPr>
        <w:pStyle w:val="Paragraphedeliste"/>
        <w:numPr>
          <w:ilvl w:val="0"/>
          <w:numId w:val="4"/>
        </w:numPr>
        <w:spacing w:after="0" w:line="240" w:lineRule="auto"/>
      </w:pPr>
      <w:r>
        <w:t>Le Cahier des Clauses Administratives Générales applicables aux marchés publics de prestations intellectuelles (CCAG-PI.20</w:t>
      </w:r>
      <w:r w:rsidR="00C21786">
        <w:t>21</w:t>
      </w:r>
      <w:r>
        <w:t>)</w:t>
      </w:r>
    </w:p>
    <w:p w14:paraId="796F0127" w14:textId="77777777" w:rsidR="00551C3A" w:rsidRDefault="00551C3A" w:rsidP="00E871DC">
      <w:pPr>
        <w:spacing w:after="0" w:line="240" w:lineRule="auto"/>
      </w:pPr>
    </w:p>
    <w:p w14:paraId="328C3286" w14:textId="77777777" w:rsidR="00551C3A" w:rsidRPr="00523A49" w:rsidRDefault="00551C3A" w:rsidP="00126946">
      <w:pPr>
        <w:pStyle w:val="Paragraphedeliste"/>
        <w:numPr>
          <w:ilvl w:val="0"/>
          <w:numId w:val="2"/>
        </w:numPr>
        <w:tabs>
          <w:tab w:val="left" w:pos="1134"/>
          <w:tab w:val="left" w:pos="3402"/>
        </w:tabs>
        <w:spacing w:after="0" w:line="240" w:lineRule="auto"/>
        <w:ind w:left="426" w:hanging="426"/>
        <w:rPr>
          <w:b/>
        </w:rPr>
      </w:pPr>
      <w:r w:rsidRPr="00523A49">
        <w:rPr>
          <w:b/>
          <w:u w:val="single"/>
        </w:rPr>
        <w:t>PRIX ET ASPECTS FINCANCIERS</w:t>
      </w:r>
    </w:p>
    <w:p w14:paraId="477B142C" w14:textId="77777777" w:rsidR="00551C3A" w:rsidRPr="00523A49" w:rsidRDefault="00551C3A" w:rsidP="00126946">
      <w:pPr>
        <w:pStyle w:val="Paragraphedeliste"/>
        <w:numPr>
          <w:ilvl w:val="1"/>
          <w:numId w:val="2"/>
        </w:numPr>
        <w:tabs>
          <w:tab w:val="left" w:pos="1134"/>
          <w:tab w:val="left" w:pos="3402"/>
        </w:tabs>
        <w:spacing w:after="0" w:line="240" w:lineRule="auto"/>
        <w:rPr>
          <w:b/>
          <w:u w:val="single"/>
        </w:rPr>
      </w:pPr>
      <w:r w:rsidRPr="00523A49">
        <w:rPr>
          <w:b/>
          <w:u w:val="single"/>
        </w:rPr>
        <w:t>Prix du marché</w:t>
      </w:r>
    </w:p>
    <w:p w14:paraId="1880E34E" w14:textId="77777777" w:rsidR="00641DA1" w:rsidRPr="00523A49" w:rsidRDefault="00641DA1" w:rsidP="00641DA1">
      <w:pPr>
        <w:pStyle w:val="Paragraphedeliste"/>
        <w:tabs>
          <w:tab w:val="left" w:pos="1134"/>
          <w:tab w:val="left" w:pos="3402"/>
        </w:tabs>
        <w:spacing w:after="0" w:line="240" w:lineRule="auto"/>
        <w:ind w:left="1080"/>
        <w:rPr>
          <w:b/>
          <w:u w:val="single"/>
        </w:rPr>
      </w:pPr>
    </w:p>
    <w:p w14:paraId="57C1BF7D" w14:textId="12EDD008" w:rsidR="00345E54" w:rsidRDefault="00551C3A" w:rsidP="00B52565">
      <w:pPr>
        <w:pStyle w:val="Paragraphedeliste"/>
        <w:tabs>
          <w:tab w:val="left" w:pos="1134"/>
          <w:tab w:val="left" w:pos="3402"/>
        </w:tabs>
        <w:spacing w:after="0" w:line="240" w:lineRule="auto"/>
        <w:ind w:left="0"/>
      </w:pPr>
      <w:r w:rsidRPr="00523A49">
        <w:t xml:space="preserve">Les prix de ce marché sont </w:t>
      </w:r>
      <w:r w:rsidR="00523A49" w:rsidRPr="00523A49">
        <w:t>forfaitaires</w:t>
      </w:r>
      <w:r w:rsidRPr="00523A49">
        <w:t>.</w:t>
      </w:r>
    </w:p>
    <w:p w14:paraId="3EDC00A4" w14:textId="77777777" w:rsidR="006B6F06" w:rsidRDefault="006B6F06" w:rsidP="00345E54">
      <w:pPr>
        <w:pStyle w:val="Paragraphedeliste"/>
        <w:tabs>
          <w:tab w:val="left" w:pos="1134"/>
          <w:tab w:val="left" w:pos="3402"/>
        </w:tabs>
        <w:spacing w:after="0" w:line="240" w:lineRule="auto"/>
      </w:pPr>
    </w:p>
    <w:tbl>
      <w:tblPr>
        <w:tblStyle w:val="Grilledutableau"/>
        <w:tblW w:w="9636" w:type="dxa"/>
        <w:tblInd w:w="-5" w:type="dxa"/>
        <w:tblLook w:val="04A0" w:firstRow="1" w:lastRow="0" w:firstColumn="1" w:lastColumn="0" w:noHBand="0" w:noVBand="1"/>
      </w:tblPr>
      <w:tblGrid>
        <w:gridCol w:w="5103"/>
        <w:gridCol w:w="1508"/>
        <w:gridCol w:w="1508"/>
        <w:gridCol w:w="1508"/>
        <w:gridCol w:w="9"/>
      </w:tblGrid>
      <w:tr w:rsidR="00551C3A" w:rsidRPr="00D2553E" w14:paraId="67D896D4" w14:textId="77777777" w:rsidTr="00B00D39">
        <w:trPr>
          <w:gridAfter w:val="1"/>
          <w:wAfter w:w="9" w:type="dxa"/>
          <w:trHeight w:val="562"/>
        </w:trPr>
        <w:tc>
          <w:tcPr>
            <w:tcW w:w="5103" w:type="dxa"/>
          </w:tcPr>
          <w:p w14:paraId="788E2B8F" w14:textId="77777777" w:rsidR="00551C3A" w:rsidRPr="00D2553E" w:rsidRDefault="00551C3A" w:rsidP="00551C3A">
            <w:pPr>
              <w:pStyle w:val="Paragraphedeliste"/>
              <w:tabs>
                <w:tab w:val="left" w:pos="1134"/>
                <w:tab w:val="left" w:pos="3402"/>
              </w:tabs>
              <w:ind w:left="0"/>
              <w:jc w:val="center"/>
              <w:rPr>
                <w:rFonts w:cstheme="minorHAnsi"/>
              </w:rPr>
            </w:pPr>
          </w:p>
          <w:p w14:paraId="0129F448" w14:textId="77777777" w:rsidR="00551C3A" w:rsidRPr="00D2553E" w:rsidRDefault="00551C3A" w:rsidP="00551C3A">
            <w:pPr>
              <w:pStyle w:val="Paragraphedeliste"/>
              <w:tabs>
                <w:tab w:val="left" w:pos="1134"/>
                <w:tab w:val="left" w:pos="3402"/>
              </w:tabs>
              <w:ind w:left="0"/>
              <w:jc w:val="center"/>
              <w:rPr>
                <w:rFonts w:cstheme="minorHAnsi"/>
              </w:rPr>
            </w:pPr>
            <w:r w:rsidRPr="00D2553E">
              <w:rPr>
                <w:rFonts w:cstheme="minorHAnsi"/>
              </w:rPr>
              <w:t>PHASES</w:t>
            </w:r>
          </w:p>
          <w:p w14:paraId="418D0DDA" w14:textId="77777777" w:rsidR="00551C3A" w:rsidRPr="00D2553E" w:rsidRDefault="00551C3A" w:rsidP="00551C3A">
            <w:pPr>
              <w:pStyle w:val="Paragraphedeliste"/>
              <w:tabs>
                <w:tab w:val="left" w:pos="1134"/>
                <w:tab w:val="left" w:pos="3402"/>
              </w:tabs>
              <w:ind w:left="0"/>
              <w:jc w:val="center"/>
              <w:rPr>
                <w:rFonts w:cstheme="minorHAnsi"/>
              </w:rPr>
            </w:pPr>
          </w:p>
        </w:tc>
        <w:tc>
          <w:tcPr>
            <w:tcW w:w="1508" w:type="dxa"/>
          </w:tcPr>
          <w:p w14:paraId="5B5937AA" w14:textId="77777777" w:rsidR="00551C3A" w:rsidRPr="00D2553E" w:rsidRDefault="00551C3A" w:rsidP="00551C3A">
            <w:pPr>
              <w:pStyle w:val="Paragraphedeliste"/>
              <w:tabs>
                <w:tab w:val="left" w:pos="1134"/>
                <w:tab w:val="left" w:pos="3402"/>
              </w:tabs>
              <w:ind w:left="0"/>
              <w:jc w:val="center"/>
              <w:rPr>
                <w:rFonts w:cstheme="minorHAnsi"/>
              </w:rPr>
            </w:pPr>
          </w:p>
          <w:p w14:paraId="08B96767" w14:textId="77777777" w:rsidR="00551C3A" w:rsidRPr="00D2553E" w:rsidRDefault="00551C3A" w:rsidP="00551C3A">
            <w:pPr>
              <w:pStyle w:val="Paragraphedeliste"/>
              <w:tabs>
                <w:tab w:val="left" w:pos="1134"/>
                <w:tab w:val="left" w:pos="3402"/>
              </w:tabs>
              <w:ind w:left="0"/>
              <w:jc w:val="center"/>
              <w:rPr>
                <w:rFonts w:cstheme="minorHAnsi"/>
              </w:rPr>
            </w:pPr>
            <w:r w:rsidRPr="00D2553E">
              <w:rPr>
                <w:rFonts w:cstheme="minorHAnsi"/>
              </w:rPr>
              <w:t>Montant HT</w:t>
            </w:r>
          </w:p>
        </w:tc>
        <w:tc>
          <w:tcPr>
            <w:tcW w:w="1508" w:type="dxa"/>
          </w:tcPr>
          <w:p w14:paraId="4BC08A72" w14:textId="77777777" w:rsidR="00551C3A" w:rsidRPr="00D2553E" w:rsidRDefault="00551C3A" w:rsidP="00551C3A">
            <w:pPr>
              <w:pStyle w:val="Paragraphedeliste"/>
              <w:tabs>
                <w:tab w:val="left" w:pos="1134"/>
                <w:tab w:val="left" w:pos="3402"/>
              </w:tabs>
              <w:ind w:left="0"/>
              <w:jc w:val="center"/>
              <w:rPr>
                <w:rFonts w:cstheme="minorHAnsi"/>
              </w:rPr>
            </w:pPr>
          </w:p>
          <w:p w14:paraId="348C21D0" w14:textId="77777777" w:rsidR="00551C3A" w:rsidRPr="00D2553E" w:rsidRDefault="00551C3A" w:rsidP="00551C3A">
            <w:pPr>
              <w:pStyle w:val="Paragraphedeliste"/>
              <w:tabs>
                <w:tab w:val="left" w:pos="1134"/>
                <w:tab w:val="left" w:pos="3402"/>
              </w:tabs>
              <w:ind w:left="0"/>
              <w:jc w:val="center"/>
              <w:rPr>
                <w:rFonts w:cstheme="minorHAnsi"/>
              </w:rPr>
            </w:pPr>
            <w:r w:rsidRPr="00D2553E">
              <w:rPr>
                <w:rFonts w:cstheme="minorHAnsi"/>
              </w:rPr>
              <w:t>Montant TVA</w:t>
            </w:r>
          </w:p>
        </w:tc>
        <w:tc>
          <w:tcPr>
            <w:tcW w:w="1508" w:type="dxa"/>
          </w:tcPr>
          <w:p w14:paraId="7EF9FFB3" w14:textId="77777777" w:rsidR="00551C3A" w:rsidRPr="00D2553E" w:rsidRDefault="00551C3A" w:rsidP="00551C3A">
            <w:pPr>
              <w:pStyle w:val="Paragraphedeliste"/>
              <w:tabs>
                <w:tab w:val="left" w:pos="1134"/>
                <w:tab w:val="left" w:pos="3402"/>
              </w:tabs>
              <w:ind w:left="0"/>
              <w:jc w:val="center"/>
              <w:rPr>
                <w:rFonts w:cstheme="minorHAnsi"/>
              </w:rPr>
            </w:pPr>
          </w:p>
          <w:p w14:paraId="57D37FBF" w14:textId="77777777" w:rsidR="00551C3A" w:rsidRPr="00D2553E" w:rsidRDefault="00551C3A" w:rsidP="00551C3A">
            <w:pPr>
              <w:pStyle w:val="Paragraphedeliste"/>
              <w:tabs>
                <w:tab w:val="left" w:pos="1134"/>
                <w:tab w:val="left" w:pos="3402"/>
              </w:tabs>
              <w:ind w:left="0"/>
              <w:jc w:val="center"/>
              <w:rPr>
                <w:rFonts w:cstheme="minorHAnsi"/>
              </w:rPr>
            </w:pPr>
            <w:r w:rsidRPr="00D2553E">
              <w:rPr>
                <w:rFonts w:cstheme="minorHAnsi"/>
              </w:rPr>
              <w:t>Montant TTC</w:t>
            </w:r>
          </w:p>
        </w:tc>
      </w:tr>
      <w:tr w:rsidR="00B72208" w:rsidRPr="00D2553E" w14:paraId="0FF1534F" w14:textId="77777777" w:rsidTr="00B00D39">
        <w:trPr>
          <w:gridAfter w:val="1"/>
          <w:wAfter w:w="9" w:type="dxa"/>
          <w:trHeight w:val="562"/>
        </w:trPr>
        <w:tc>
          <w:tcPr>
            <w:tcW w:w="5103" w:type="dxa"/>
          </w:tcPr>
          <w:p w14:paraId="23277E56" w14:textId="6250721F" w:rsidR="00B72208" w:rsidRPr="00D2553E" w:rsidRDefault="00B72208" w:rsidP="00B72208">
            <w:pPr>
              <w:pStyle w:val="Paragraphedeliste"/>
              <w:tabs>
                <w:tab w:val="left" w:pos="1134"/>
                <w:tab w:val="left" w:pos="3402"/>
              </w:tabs>
              <w:ind w:left="0"/>
              <w:rPr>
                <w:rFonts w:cstheme="minorHAnsi"/>
                <w:b/>
                <w:bCs/>
                <w:u w:val="single"/>
              </w:rPr>
            </w:pPr>
            <w:r w:rsidRPr="00D2553E">
              <w:rPr>
                <w:rFonts w:cstheme="minorHAnsi"/>
                <w:b/>
                <w:bCs/>
                <w:u w:val="single"/>
              </w:rPr>
              <w:t>Phase 1 : Etablissement du dossier de faisabilité</w:t>
            </w:r>
          </w:p>
        </w:tc>
        <w:tc>
          <w:tcPr>
            <w:tcW w:w="1508" w:type="dxa"/>
          </w:tcPr>
          <w:p w14:paraId="3D265FB7" w14:textId="77777777" w:rsidR="00B72208" w:rsidRPr="00D2553E" w:rsidRDefault="00B72208" w:rsidP="00551C3A">
            <w:pPr>
              <w:pStyle w:val="Paragraphedeliste"/>
              <w:tabs>
                <w:tab w:val="left" w:pos="1134"/>
                <w:tab w:val="left" w:pos="3402"/>
              </w:tabs>
              <w:ind w:left="0"/>
              <w:jc w:val="center"/>
              <w:rPr>
                <w:rFonts w:cstheme="minorHAnsi"/>
              </w:rPr>
            </w:pPr>
          </w:p>
        </w:tc>
        <w:tc>
          <w:tcPr>
            <w:tcW w:w="1508" w:type="dxa"/>
          </w:tcPr>
          <w:p w14:paraId="0432CB59" w14:textId="77777777" w:rsidR="00B72208" w:rsidRPr="00D2553E" w:rsidRDefault="00B72208" w:rsidP="00551C3A">
            <w:pPr>
              <w:pStyle w:val="Paragraphedeliste"/>
              <w:tabs>
                <w:tab w:val="left" w:pos="1134"/>
                <w:tab w:val="left" w:pos="3402"/>
              </w:tabs>
              <w:ind w:left="0"/>
              <w:jc w:val="center"/>
              <w:rPr>
                <w:rFonts w:cstheme="minorHAnsi"/>
              </w:rPr>
            </w:pPr>
          </w:p>
        </w:tc>
        <w:tc>
          <w:tcPr>
            <w:tcW w:w="1508" w:type="dxa"/>
          </w:tcPr>
          <w:p w14:paraId="2BAFBCF8" w14:textId="77777777" w:rsidR="00B72208" w:rsidRPr="00D2553E" w:rsidRDefault="00B72208" w:rsidP="00551C3A">
            <w:pPr>
              <w:pStyle w:val="Paragraphedeliste"/>
              <w:tabs>
                <w:tab w:val="left" w:pos="1134"/>
                <w:tab w:val="left" w:pos="3402"/>
              </w:tabs>
              <w:ind w:left="0"/>
              <w:jc w:val="center"/>
              <w:rPr>
                <w:rFonts w:cstheme="minorHAnsi"/>
              </w:rPr>
            </w:pPr>
          </w:p>
        </w:tc>
      </w:tr>
      <w:tr w:rsidR="00345E54" w:rsidRPr="00D2553E" w14:paraId="0B6F6947" w14:textId="77777777" w:rsidTr="00B00D39">
        <w:trPr>
          <w:gridAfter w:val="1"/>
          <w:wAfter w:w="9" w:type="dxa"/>
        </w:trPr>
        <w:tc>
          <w:tcPr>
            <w:tcW w:w="5103" w:type="dxa"/>
          </w:tcPr>
          <w:p w14:paraId="77B64048" w14:textId="39E1DBFD" w:rsidR="00345E54" w:rsidRPr="00D2553E" w:rsidRDefault="00C26521" w:rsidP="00B72208">
            <w:pPr>
              <w:spacing w:before="120" w:after="120" w:line="259" w:lineRule="auto"/>
              <w:rPr>
                <w:rFonts w:cstheme="minorHAnsi"/>
                <w:b/>
                <w:bCs/>
                <w:u w:val="single"/>
              </w:rPr>
            </w:pPr>
            <w:r w:rsidRPr="00D2553E">
              <w:rPr>
                <w:rFonts w:cstheme="minorHAnsi"/>
                <w:b/>
                <w:bCs/>
                <w:u w:val="single"/>
              </w:rPr>
              <w:t xml:space="preserve">Phase </w:t>
            </w:r>
            <w:r w:rsidR="00B72208" w:rsidRPr="00D2553E">
              <w:rPr>
                <w:rFonts w:cstheme="minorHAnsi"/>
                <w:b/>
                <w:bCs/>
                <w:u w:val="single"/>
              </w:rPr>
              <w:t>2</w:t>
            </w:r>
            <w:r w:rsidRPr="00D2553E">
              <w:rPr>
                <w:rFonts w:cstheme="minorHAnsi"/>
                <w:b/>
                <w:bCs/>
                <w:u w:val="single"/>
              </w:rPr>
              <w:t xml:space="preserve"> : Consultation Bureau d’Etude </w:t>
            </w:r>
            <w:proofErr w:type="spellStart"/>
            <w:r w:rsidRPr="00D2553E">
              <w:rPr>
                <w:rFonts w:cstheme="minorHAnsi"/>
                <w:b/>
                <w:bCs/>
                <w:u w:val="single"/>
              </w:rPr>
              <w:t>MOe</w:t>
            </w:r>
            <w:proofErr w:type="spellEnd"/>
          </w:p>
          <w:p w14:paraId="25CD0A36" w14:textId="58E2100C" w:rsidR="00345E54" w:rsidRPr="00D2553E" w:rsidRDefault="00C26521" w:rsidP="00641DA1">
            <w:pPr>
              <w:tabs>
                <w:tab w:val="left" w:pos="1134"/>
                <w:tab w:val="left" w:pos="3402"/>
              </w:tabs>
              <w:rPr>
                <w:rFonts w:cstheme="minorHAnsi"/>
              </w:rPr>
            </w:pPr>
            <w:r w:rsidRPr="00D2553E">
              <w:rPr>
                <w:rFonts w:cstheme="minorHAnsi"/>
              </w:rPr>
              <w:t xml:space="preserve">Rédaction du </w:t>
            </w:r>
            <w:r w:rsidR="00AF46CD">
              <w:rPr>
                <w:rFonts w:cstheme="minorHAnsi"/>
              </w:rPr>
              <w:t>dossier de consultation</w:t>
            </w:r>
          </w:p>
        </w:tc>
        <w:tc>
          <w:tcPr>
            <w:tcW w:w="1508" w:type="dxa"/>
          </w:tcPr>
          <w:p w14:paraId="460D7D6D" w14:textId="77777777" w:rsidR="00345E54" w:rsidRPr="00D2553E" w:rsidRDefault="00345E54" w:rsidP="00551C3A">
            <w:pPr>
              <w:pStyle w:val="Paragraphedeliste"/>
              <w:tabs>
                <w:tab w:val="left" w:pos="1134"/>
                <w:tab w:val="left" w:pos="3402"/>
              </w:tabs>
              <w:ind w:left="0"/>
              <w:rPr>
                <w:rFonts w:cstheme="minorHAnsi"/>
              </w:rPr>
            </w:pPr>
          </w:p>
        </w:tc>
        <w:tc>
          <w:tcPr>
            <w:tcW w:w="1508" w:type="dxa"/>
          </w:tcPr>
          <w:p w14:paraId="0E91A733" w14:textId="77777777" w:rsidR="00345E54" w:rsidRPr="00D2553E" w:rsidRDefault="00345E54" w:rsidP="00551C3A">
            <w:pPr>
              <w:pStyle w:val="Paragraphedeliste"/>
              <w:tabs>
                <w:tab w:val="left" w:pos="1134"/>
                <w:tab w:val="left" w:pos="3402"/>
              </w:tabs>
              <w:ind w:left="0"/>
              <w:rPr>
                <w:rFonts w:cstheme="minorHAnsi"/>
              </w:rPr>
            </w:pPr>
          </w:p>
        </w:tc>
        <w:tc>
          <w:tcPr>
            <w:tcW w:w="1508" w:type="dxa"/>
          </w:tcPr>
          <w:p w14:paraId="04C818E3" w14:textId="77777777" w:rsidR="00345E54" w:rsidRPr="00D2553E" w:rsidRDefault="00345E54" w:rsidP="00551C3A">
            <w:pPr>
              <w:pStyle w:val="Paragraphedeliste"/>
              <w:tabs>
                <w:tab w:val="left" w:pos="1134"/>
                <w:tab w:val="left" w:pos="3402"/>
              </w:tabs>
              <w:ind w:left="0"/>
              <w:rPr>
                <w:rFonts w:cstheme="minorHAnsi"/>
              </w:rPr>
            </w:pPr>
          </w:p>
        </w:tc>
      </w:tr>
      <w:tr w:rsidR="00E63922" w:rsidRPr="00D2553E" w14:paraId="64FF3050" w14:textId="77777777" w:rsidTr="00B00D39">
        <w:trPr>
          <w:gridAfter w:val="1"/>
          <w:wAfter w:w="9" w:type="dxa"/>
        </w:trPr>
        <w:tc>
          <w:tcPr>
            <w:tcW w:w="5103" w:type="dxa"/>
          </w:tcPr>
          <w:p w14:paraId="1B3D052D" w14:textId="77777777" w:rsidR="00B72208" w:rsidRPr="00D2553E" w:rsidRDefault="00B72208" w:rsidP="00641DA1">
            <w:pPr>
              <w:tabs>
                <w:tab w:val="left" w:pos="1134"/>
                <w:tab w:val="left" w:pos="3402"/>
              </w:tabs>
              <w:rPr>
                <w:rFonts w:cstheme="minorHAnsi"/>
              </w:rPr>
            </w:pPr>
          </w:p>
          <w:p w14:paraId="4C266DBB" w14:textId="28C15094" w:rsidR="00E63922" w:rsidRPr="00D2553E" w:rsidRDefault="00641DA1" w:rsidP="00641DA1">
            <w:pPr>
              <w:tabs>
                <w:tab w:val="left" w:pos="1134"/>
                <w:tab w:val="left" w:pos="3402"/>
              </w:tabs>
              <w:rPr>
                <w:rFonts w:cstheme="minorHAnsi"/>
                <w:b/>
                <w:strike/>
              </w:rPr>
            </w:pPr>
            <w:r w:rsidRPr="00D2553E">
              <w:rPr>
                <w:rFonts w:cstheme="minorHAnsi"/>
              </w:rPr>
              <w:t>Analyse des offres</w:t>
            </w:r>
          </w:p>
        </w:tc>
        <w:tc>
          <w:tcPr>
            <w:tcW w:w="1508" w:type="dxa"/>
          </w:tcPr>
          <w:p w14:paraId="794C8DD3" w14:textId="77777777" w:rsidR="00E63922" w:rsidRPr="00D2553E" w:rsidRDefault="00E63922" w:rsidP="00551C3A">
            <w:pPr>
              <w:pStyle w:val="Paragraphedeliste"/>
              <w:tabs>
                <w:tab w:val="left" w:pos="1134"/>
                <w:tab w:val="left" w:pos="3402"/>
              </w:tabs>
              <w:ind w:left="0"/>
              <w:rPr>
                <w:rFonts w:cstheme="minorHAnsi"/>
              </w:rPr>
            </w:pPr>
          </w:p>
        </w:tc>
        <w:tc>
          <w:tcPr>
            <w:tcW w:w="1508" w:type="dxa"/>
          </w:tcPr>
          <w:p w14:paraId="08E9D144" w14:textId="77777777" w:rsidR="00E63922" w:rsidRPr="00D2553E" w:rsidRDefault="00E63922" w:rsidP="00551C3A">
            <w:pPr>
              <w:pStyle w:val="Paragraphedeliste"/>
              <w:tabs>
                <w:tab w:val="left" w:pos="1134"/>
                <w:tab w:val="left" w:pos="3402"/>
              </w:tabs>
              <w:ind w:left="0"/>
              <w:rPr>
                <w:rFonts w:cstheme="minorHAnsi"/>
              </w:rPr>
            </w:pPr>
          </w:p>
        </w:tc>
        <w:tc>
          <w:tcPr>
            <w:tcW w:w="1508" w:type="dxa"/>
          </w:tcPr>
          <w:p w14:paraId="0D0DC9B1" w14:textId="77777777" w:rsidR="00E63922" w:rsidRPr="00D2553E" w:rsidRDefault="00E63922" w:rsidP="00551C3A">
            <w:pPr>
              <w:pStyle w:val="Paragraphedeliste"/>
              <w:tabs>
                <w:tab w:val="left" w:pos="1134"/>
                <w:tab w:val="left" w:pos="3402"/>
              </w:tabs>
              <w:ind w:left="0"/>
              <w:rPr>
                <w:rFonts w:cstheme="minorHAnsi"/>
              </w:rPr>
            </w:pPr>
          </w:p>
        </w:tc>
      </w:tr>
      <w:tr w:rsidR="00345E54" w:rsidRPr="00D2553E" w14:paraId="47EB1465" w14:textId="77777777" w:rsidTr="00B00D39">
        <w:trPr>
          <w:gridAfter w:val="1"/>
          <w:wAfter w:w="9" w:type="dxa"/>
        </w:trPr>
        <w:tc>
          <w:tcPr>
            <w:tcW w:w="5103" w:type="dxa"/>
          </w:tcPr>
          <w:p w14:paraId="21621D98" w14:textId="0409DFDF" w:rsidR="00C26521" w:rsidRPr="00D2553E" w:rsidRDefault="00C26521" w:rsidP="00641DA1">
            <w:pPr>
              <w:tabs>
                <w:tab w:val="left" w:pos="1134"/>
                <w:tab w:val="left" w:pos="3402"/>
              </w:tabs>
              <w:spacing w:before="120" w:after="120"/>
              <w:rPr>
                <w:rFonts w:cstheme="minorHAnsi"/>
                <w:b/>
                <w:bCs/>
                <w:u w:val="single"/>
              </w:rPr>
            </w:pPr>
            <w:r w:rsidRPr="00D2553E">
              <w:rPr>
                <w:rFonts w:cstheme="minorHAnsi"/>
                <w:b/>
                <w:bCs/>
                <w:u w:val="single"/>
              </w:rPr>
              <w:t xml:space="preserve">Phase </w:t>
            </w:r>
            <w:r w:rsidR="00B72208" w:rsidRPr="00D2553E">
              <w:rPr>
                <w:rFonts w:cstheme="minorHAnsi"/>
                <w:b/>
                <w:bCs/>
                <w:u w:val="single"/>
              </w:rPr>
              <w:t>3</w:t>
            </w:r>
            <w:r w:rsidRPr="00D2553E">
              <w:rPr>
                <w:rFonts w:cstheme="minorHAnsi"/>
                <w:b/>
                <w:bCs/>
                <w:u w:val="single"/>
              </w:rPr>
              <w:t> : Consultation des entreprises</w:t>
            </w:r>
            <w:r w:rsidR="00B72208" w:rsidRPr="00D2553E">
              <w:rPr>
                <w:rFonts w:cstheme="minorHAnsi"/>
                <w:b/>
                <w:bCs/>
                <w:u w:val="single"/>
              </w:rPr>
              <w:t xml:space="preserve"> et exécution</w:t>
            </w:r>
          </w:p>
          <w:p w14:paraId="5DAEE898" w14:textId="32E5F9E9" w:rsidR="00345E54" w:rsidRPr="00D2553E" w:rsidRDefault="00641DA1" w:rsidP="00641DA1">
            <w:pPr>
              <w:tabs>
                <w:tab w:val="left" w:pos="1134"/>
                <w:tab w:val="left" w:pos="3402"/>
              </w:tabs>
              <w:rPr>
                <w:rFonts w:cstheme="minorHAnsi"/>
              </w:rPr>
            </w:pPr>
            <w:r w:rsidRPr="00D2553E">
              <w:rPr>
                <w:rFonts w:cstheme="minorHAnsi"/>
              </w:rPr>
              <w:t>Suivi des études</w:t>
            </w:r>
          </w:p>
        </w:tc>
        <w:tc>
          <w:tcPr>
            <w:tcW w:w="1508" w:type="dxa"/>
          </w:tcPr>
          <w:p w14:paraId="1A1DFC18" w14:textId="77777777" w:rsidR="00345E54" w:rsidRPr="00D2553E" w:rsidRDefault="00345E54" w:rsidP="00551C3A">
            <w:pPr>
              <w:pStyle w:val="Paragraphedeliste"/>
              <w:tabs>
                <w:tab w:val="left" w:pos="1134"/>
                <w:tab w:val="left" w:pos="3402"/>
              </w:tabs>
              <w:ind w:left="0"/>
              <w:rPr>
                <w:rFonts w:cstheme="minorHAnsi"/>
              </w:rPr>
            </w:pPr>
          </w:p>
        </w:tc>
        <w:tc>
          <w:tcPr>
            <w:tcW w:w="1508" w:type="dxa"/>
          </w:tcPr>
          <w:p w14:paraId="0B5CD547" w14:textId="77777777" w:rsidR="00345E54" w:rsidRPr="00D2553E" w:rsidRDefault="00345E54" w:rsidP="00551C3A">
            <w:pPr>
              <w:pStyle w:val="Paragraphedeliste"/>
              <w:tabs>
                <w:tab w:val="left" w:pos="1134"/>
                <w:tab w:val="left" w:pos="3402"/>
              </w:tabs>
              <w:ind w:left="0"/>
              <w:rPr>
                <w:rFonts w:cstheme="minorHAnsi"/>
              </w:rPr>
            </w:pPr>
          </w:p>
        </w:tc>
        <w:tc>
          <w:tcPr>
            <w:tcW w:w="1508" w:type="dxa"/>
          </w:tcPr>
          <w:p w14:paraId="036EACE2" w14:textId="77777777" w:rsidR="00345E54" w:rsidRPr="00D2553E" w:rsidRDefault="00345E54" w:rsidP="00551C3A">
            <w:pPr>
              <w:pStyle w:val="Paragraphedeliste"/>
              <w:tabs>
                <w:tab w:val="left" w:pos="1134"/>
                <w:tab w:val="left" w:pos="3402"/>
              </w:tabs>
              <w:ind w:left="0"/>
              <w:rPr>
                <w:rFonts w:cstheme="minorHAnsi"/>
              </w:rPr>
            </w:pPr>
          </w:p>
        </w:tc>
      </w:tr>
      <w:tr w:rsidR="00E63922" w:rsidRPr="00D2553E" w14:paraId="1AE1FF82" w14:textId="77777777" w:rsidTr="00B00D39">
        <w:trPr>
          <w:gridAfter w:val="1"/>
          <w:wAfter w:w="9" w:type="dxa"/>
        </w:trPr>
        <w:tc>
          <w:tcPr>
            <w:tcW w:w="5103" w:type="dxa"/>
          </w:tcPr>
          <w:p w14:paraId="3DA0DB0A" w14:textId="77777777" w:rsidR="00AF46CD" w:rsidRDefault="00AF46CD" w:rsidP="00641DA1">
            <w:pPr>
              <w:tabs>
                <w:tab w:val="left" w:pos="1134"/>
                <w:tab w:val="left" w:pos="3402"/>
              </w:tabs>
              <w:rPr>
                <w:rFonts w:cstheme="minorHAnsi"/>
              </w:rPr>
            </w:pPr>
          </w:p>
          <w:p w14:paraId="207A4CAC" w14:textId="5EFFDDFB" w:rsidR="00AF46CD" w:rsidRPr="00D2553E" w:rsidRDefault="00641DA1" w:rsidP="00641DA1">
            <w:pPr>
              <w:tabs>
                <w:tab w:val="left" w:pos="1134"/>
                <w:tab w:val="left" w:pos="3402"/>
              </w:tabs>
              <w:rPr>
                <w:rFonts w:cstheme="minorHAnsi"/>
              </w:rPr>
            </w:pPr>
            <w:r w:rsidRPr="00D2553E">
              <w:rPr>
                <w:rFonts w:cstheme="minorHAnsi"/>
              </w:rPr>
              <w:t>Aide au choix des entreprises</w:t>
            </w:r>
          </w:p>
        </w:tc>
        <w:tc>
          <w:tcPr>
            <w:tcW w:w="1508" w:type="dxa"/>
          </w:tcPr>
          <w:p w14:paraId="0EDC1E21" w14:textId="77777777" w:rsidR="00E63922" w:rsidRPr="00D2553E" w:rsidRDefault="00E63922" w:rsidP="00E63922">
            <w:pPr>
              <w:pStyle w:val="Paragraphedeliste"/>
              <w:tabs>
                <w:tab w:val="left" w:pos="1134"/>
                <w:tab w:val="left" w:pos="3402"/>
              </w:tabs>
              <w:ind w:left="0"/>
              <w:rPr>
                <w:rFonts w:cstheme="minorHAnsi"/>
              </w:rPr>
            </w:pPr>
          </w:p>
        </w:tc>
        <w:tc>
          <w:tcPr>
            <w:tcW w:w="1508" w:type="dxa"/>
          </w:tcPr>
          <w:p w14:paraId="2D7CA1F2" w14:textId="77777777" w:rsidR="00E63922" w:rsidRPr="00D2553E" w:rsidRDefault="00E63922" w:rsidP="00E63922">
            <w:pPr>
              <w:pStyle w:val="Paragraphedeliste"/>
              <w:tabs>
                <w:tab w:val="left" w:pos="1134"/>
                <w:tab w:val="left" w:pos="3402"/>
              </w:tabs>
              <w:ind w:left="0"/>
              <w:rPr>
                <w:rFonts w:cstheme="minorHAnsi"/>
              </w:rPr>
            </w:pPr>
          </w:p>
        </w:tc>
        <w:tc>
          <w:tcPr>
            <w:tcW w:w="1508" w:type="dxa"/>
          </w:tcPr>
          <w:p w14:paraId="215D7F1B" w14:textId="77777777" w:rsidR="00E63922" w:rsidRPr="00D2553E" w:rsidRDefault="00E63922" w:rsidP="00E63922">
            <w:pPr>
              <w:pStyle w:val="Paragraphedeliste"/>
              <w:tabs>
                <w:tab w:val="left" w:pos="1134"/>
                <w:tab w:val="left" w:pos="3402"/>
              </w:tabs>
              <w:ind w:left="0"/>
              <w:rPr>
                <w:rFonts w:cstheme="minorHAnsi"/>
              </w:rPr>
            </w:pPr>
          </w:p>
        </w:tc>
      </w:tr>
      <w:tr w:rsidR="00E63922" w:rsidRPr="00D2553E" w14:paraId="335945DC" w14:textId="77777777" w:rsidTr="00B00D39">
        <w:trPr>
          <w:gridAfter w:val="1"/>
          <w:wAfter w:w="9" w:type="dxa"/>
        </w:trPr>
        <w:tc>
          <w:tcPr>
            <w:tcW w:w="5103" w:type="dxa"/>
          </w:tcPr>
          <w:p w14:paraId="5C28802F" w14:textId="77777777" w:rsidR="00AF46CD" w:rsidRDefault="00AF46CD" w:rsidP="00641DA1">
            <w:pPr>
              <w:tabs>
                <w:tab w:val="left" w:pos="1134"/>
                <w:tab w:val="left" w:pos="3402"/>
              </w:tabs>
              <w:rPr>
                <w:rFonts w:cstheme="minorHAnsi"/>
              </w:rPr>
            </w:pPr>
          </w:p>
          <w:p w14:paraId="6B13E9C1" w14:textId="18F3CDBD" w:rsidR="00E63922" w:rsidRPr="00D2553E" w:rsidRDefault="00641DA1" w:rsidP="00641DA1">
            <w:pPr>
              <w:tabs>
                <w:tab w:val="left" w:pos="1134"/>
                <w:tab w:val="left" w:pos="3402"/>
              </w:tabs>
              <w:rPr>
                <w:rFonts w:cstheme="minorHAnsi"/>
              </w:rPr>
            </w:pPr>
            <w:r w:rsidRPr="00D2553E">
              <w:rPr>
                <w:rFonts w:cstheme="minorHAnsi"/>
              </w:rPr>
              <w:t>Suivi de l’exécution</w:t>
            </w:r>
            <w:r w:rsidR="00E63922" w:rsidRPr="00D2553E">
              <w:rPr>
                <w:rFonts w:cstheme="minorHAnsi"/>
              </w:rPr>
              <w:t xml:space="preserve">                                                </w:t>
            </w:r>
          </w:p>
        </w:tc>
        <w:tc>
          <w:tcPr>
            <w:tcW w:w="1508" w:type="dxa"/>
          </w:tcPr>
          <w:p w14:paraId="75FB6E8C" w14:textId="77777777" w:rsidR="00E63922" w:rsidRPr="00D2553E" w:rsidRDefault="00E63922" w:rsidP="00E63922">
            <w:pPr>
              <w:pStyle w:val="Paragraphedeliste"/>
              <w:tabs>
                <w:tab w:val="left" w:pos="1134"/>
                <w:tab w:val="left" w:pos="3402"/>
              </w:tabs>
              <w:ind w:left="0"/>
              <w:rPr>
                <w:rFonts w:cstheme="minorHAnsi"/>
              </w:rPr>
            </w:pPr>
          </w:p>
        </w:tc>
        <w:tc>
          <w:tcPr>
            <w:tcW w:w="1508" w:type="dxa"/>
          </w:tcPr>
          <w:p w14:paraId="49CCDE2E" w14:textId="77777777" w:rsidR="00E63922" w:rsidRPr="00D2553E" w:rsidRDefault="00E63922" w:rsidP="00E63922">
            <w:pPr>
              <w:pStyle w:val="Paragraphedeliste"/>
              <w:tabs>
                <w:tab w:val="left" w:pos="1134"/>
                <w:tab w:val="left" w:pos="3402"/>
              </w:tabs>
              <w:ind w:left="0"/>
              <w:rPr>
                <w:rFonts w:cstheme="minorHAnsi"/>
              </w:rPr>
            </w:pPr>
          </w:p>
        </w:tc>
        <w:tc>
          <w:tcPr>
            <w:tcW w:w="1508" w:type="dxa"/>
          </w:tcPr>
          <w:p w14:paraId="53746526" w14:textId="77777777" w:rsidR="00E63922" w:rsidRPr="00D2553E" w:rsidRDefault="00E63922" w:rsidP="00E63922">
            <w:pPr>
              <w:pStyle w:val="Paragraphedeliste"/>
              <w:tabs>
                <w:tab w:val="left" w:pos="1134"/>
                <w:tab w:val="left" w:pos="3402"/>
              </w:tabs>
              <w:ind w:left="0"/>
              <w:rPr>
                <w:rFonts w:cstheme="minorHAnsi"/>
              </w:rPr>
            </w:pPr>
          </w:p>
        </w:tc>
      </w:tr>
      <w:tr w:rsidR="00E63922" w:rsidRPr="00D2553E" w14:paraId="5E856CBC" w14:textId="77777777" w:rsidTr="00641DA1">
        <w:trPr>
          <w:gridAfter w:val="1"/>
          <w:wAfter w:w="9" w:type="dxa"/>
          <w:trHeight w:val="336"/>
        </w:trPr>
        <w:tc>
          <w:tcPr>
            <w:tcW w:w="5103" w:type="dxa"/>
          </w:tcPr>
          <w:p w14:paraId="297400D3" w14:textId="77777777" w:rsidR="00AF46CD" w:rsidRDefault="00AF46CD" w:rsidP="00641DA1">
            <w:pPr>
              <w:tabs>
                <w:tab w:val="left" w:pos="1134"/>
                <w:tab w:val="left" w:pos="3402"/>
              </w:tabs>
              <w:rPr>
                <w:rFonts w:cstheme="minorHAnsi"/>
              </w:rPr>
            </w:pPr>
          </w:p>
          <w:p w14:paraId="5BF5DBC4" w14:textId="18CA7194" w:rsidR="00E63922" w:rsidRPr="00D2553E" w:rsidRDefault="00641DA1" w:rsidP="00641DA1">
            <w:pPr>
              <w:tabs>
                <w:tab w:val="left" w:pos="1134"/>
                <w:tab w:val="left" w:pos="3402"/>
              </w:tabs>
              <w:rPr>
                <w:rFonts w:cstheme="minorHAnsi"/>
                <w:b/>
                <w:u w:val="single"/>
              </w:rPr>
            </w:pPr>
            <w:r w:rsidRPr="00D2553E">
              <w:rPr>
                <w:rFonts w:cstheme="minorHAnsi"/>
              </w:rPr>
              <w:t>Aide à la réception</w:t>
            </w:r>
          </w:p>
        </w:tc>
        <w:tc>
          <w:tcPr>
            <w:tcW w:w="1508" w:type="dxa"/>
          </w:tcPr>
          <w:p w14:paraId="01FCC5CC" w14:textId="77777777" w:rsidR="00E63922" w:rsidRPr="00D2553E" w:rsidRDefault="00E63922" w:rsidP="00E63922">
            <w:pPr>
              <w:pStyle w:val="Paragraphedeliste"/>
              <w:tabs>
                <w:tab w:val="left" w:pos="1134"/>
                <w:tab w:val="left" w:pos="3402"/>
              </w:tabs>
              <w:ind w:left="0"/>
              <w:rPr>
                <w:rFonts w:cstheme="minorHAnsi"/>
              </w:rPr>
            </w:pPr>
          </w:p>
        </w:tc>
        <w:tc>
          <w:tcPr>
            <w:tcW w:w="1508" w:type="dxa"/>
          </w:tcPr>
          <w:p w14:paraId="593CE38C" w14:textId="77777777" w:rsidR="00E63922" w:rsidRPr="00D2553E" w:rsidRDefault="00E63922" w:rsidP="00E63922">
            <w:pPr>
              <w:pStyle w:val="Paragraphedeliste"/>
              <w:tabs>
                <w:tab w:val="left" w:pos="1134"/>
                <w:tab w:val="left" w:pos="3402"/>
              </w:tabs>
              <w:ind w:left="0"/>
              <w:rPr>
                <w:rFonts w:cstheme="minorHAnsi"/>
              </w:rPr>
            </w:pPr>
          </w:p>
        </w:tc>
        <w:tc>
          <w:tcPr>
            <w:tcW w:w="1508" w:type="dxa"/>
          </w:tcPr>
          <w:p w14:paraId="0FF253CC" w14:textId="77777777" w:rsidR="00E63922" w:rsidRPr="00D2553E" w:rsidRDefault="00E63922" w:rsidP="00E63922">
            <w:pPr>
              <w:pStyle w:val="Paragraphedeliste"/>
              <w:tabs>
                <w:tab w:val="left" w:pos="1134"/>
                <w:tab w:val="left" w:pos="3402"/>
              </w:tabs>
              <w:ind w:left="0"/>
              <w:rPr>
                <w:rFonts w:cstheme="minorHAnsi"/>
              </w:rPr>
            </w:pPr>
          </w:p>
        </w:tc>
      </w:tr>
      <w:tr w:rsidR="00E63922" w:rsidRPr="00D2553E" w14:paraId="17D332E2" w14:textId="77777777" w:rsidTr="00E91513">
        <w:trPr>
          <w:gridAfter w:val="1"/>
          <w:wAfter w:w="9" w:type="dxa"/>
          <w:trHeight w:val="595"/>
        </w:trPr>
        <w:tc>
          <w:tcPr>
            <w:tcW w:w="5103" w:type="dxa"/>
          </w:tcPr>
          <w:p w14:paraId="28F412E1" w14:textId="77777777" w:rsidR="00B72208" w:rsidRPr="00D2553E" w:rsidRDefault="00B72208" w:rsidP="00B72208">
            <w:pPr>
              <w:pStyle w:val="Paragraphedeliste"/>
              <w:tabs>
                <w:tab w:val="left" w:pos="1134"/>
                <w:tab w:val="left" w:pos="3402"/>
              </w:tabs>
              <w:ind w:left="0"/>
              <w:jc w:val="center"/>
              <w:rPr>
                <w:rFonts w:cstheme="minorHAnsi"/>
                <w:b/>
              </w:rPr>
            </w:pPr>
          </w:p>
          <w:p w14:paraId="20C8B7B3" w14:textId="7FF6BE2A" w:rsidR="00E91513" w:rsidRPr="00D2553E" w:rsidRDefault="00E63922" w:rsidP="00B72208">
            <w:pPr>
              <w:pStyle w:val="Paragraphedeliste"/>
              <w:tabs>
                <w:tab w:val="left" w:pos="1134"/>
                <w:tab w:val="left" w:pos="3402"/>
              </w:tabs>
              <w:ind w:left="0"/>
              <w:jc w:val="right"/>
              <w:rPr>
                <w:rFonts w:cstheme="minorHAnsi"/>
                <w:b/>
              </w:rPr>
            </w:pPr>
            <w:r w:rsidRPr="00D2553E">
              <w:rPr>
                <w:rFonts w:cstheme="minorHAnsi"/>
                <w:b/>
              </w:rPr>
              <w:t>TOTAL prix forfaitaire</w:t>
            </w:r>
          </w:p>
        </w:tc>
        <w:tc>
          <w:tcPr>
            <w:tcW w:w="1508" w:type="dxa"/>
          </w:tcPr>
          <w:p w14:paraId="4F3C161C" w14:textId="77777777" w:rsidR="00E63922" w:rsidRPr="00D2553E" w:rsidRDefault="00E63922" w:rsidP="00E63922">
            <w:pPr>
              <w:pStyle w:val="Paragraphedeliste"/>
              <w:tabs>
                <w:tab w:val="left" w:pos="1134"/>
                <w:tab w:val="left" w:pos="3402"/>
              </w:tabs>
              <w:ind w:left="0"/>
              <w:rPr>
                <w:rFonts w:cstheme="minorHAnsi"/>
              </w:rPr>
            </w:pPr>
          </w:p>
        </w:tc>
        <w:tc>
          <w:tcPr>
            <w:tcW w:w="1508" w:type="dxa"/>
          </w:tcPr>
          <w:p w14:paraId="4F28FFF8" w14:textId="77777777" w:rsidR="00E63922" w:rsidRPr="00D2553E" w:rsidRDefault="00E63922" w:rsidP="00E63922">
            <w:pPr>
              <w:pStyle w:val="Paragraphedeliste"/>
              <w:tabs>
                <w:tab w:val="left" w:pos="1134"/>
                <w:tab w:val="left" w:pos="3402"/>
              </w:tabs>
              <w:ind w:left="0"/>
              <w:rPr>
                <w:rFonts w:cstheme="minorHAnsi"/>
              </w:rPr>
            </w:pPr>
          </w:p>
        </w:tc>
        <w:tc>
          <w:tcPr>
            <w:tcW w:w="1508" w:type="dxa"/>
          </w:tcPr>
          <w:p w14:paraId="72F0B817" w14:textId="77777777" w:rsidR="00E63922" w:rsidRPr="00D2553E" w:rsidRDefault="00E63922" w:rsidP="00E63922">
            <w:pPr>
              <w:pStyle w:val="Paragraphedeliste"/>
              <w:tabs>
                <w:tab w:val="left" w:pos="1134"/>
                <w:tab w:val="left" w:pos="3402"/>
              </w:tabs>
              <w:ind w:left="0"/>
              <w:rPr>
                <w:rFonts w:cstheme="minorHAnsi"/>
              </w:rPr>
            </w:pPr>
          </w:p>
        </w:tc>
      </w:tr>
      <w:tr w:rsidR="00E63922" w14:paraId="1436BF10" w14:textId="77777777" w:rsidTr="00B00D39">
        <w:trPr>
          <w:trHeight w:val="397"/>
        </w:trPr>
        <w:tc>
          <w:tcPr>
            <w:tcW w:w="9636" w:type="dxa"/>
            <w:gridSpan w:val="5"/>
          </w:tcPr>
          <w:p w14:paraId="371D9262" w14:textId="55D5CD68" w:rsidR="00E63922" w:rsidRPr="00D2553E" w:rsidRDefault="00E63922" w:rsidP="00E63922">
            <w:pPr>
              <w:pStyle w:val="Paragraphedeliste"/>
              <w:tabs>
                <w:tab w:val="left" w:pos="1134"/>
                <w:tab w:val="left" w:pos="3402"/>
              </w:tabs>
              <w:ind w:left="0"/>
              <w:rPr>
                <w:rFonts w:cstheme="minorHAnsi"/>
              </w:rPr>
            </w:pPr>
            <w:r w:rsidRPr="00D2553E">
              <w:rPr>
                <w:rFonts w:cstheme="minorHAnsi"/>
              </w:rPr>
              <w:t>Soit en toutes lettres…………………………………………………………………………………………………………………………</w:t>
            </w:r>
            <w:r w:rsidR="00B72208" w:rsidRPr="00D2553E">
              <w:rPr>
                <w:rFonts w:cstheme="minorHAnsi"/>
              </w:rPr>
              <w:t>…….</w:t>
            </w:r>
          </w:p>
          <w:p w14:paraId="299AD1A7" w14:textId="77777777" w:rsidR="00E63922" w:rsidRPr="00D2553E" w:rsidRDefault="00E63922" w:rsidP="00E63922">
            <w:pPr>
              <w:pStyle w:val="Paragraphedeliste"/>
              <w:tabs>
                <w:tab w:val="left" w:pos="1134"/>
                <w:tab w:val="left" w:pos="3402"/>
              </w:tabs>
              <w:ind w:left="0"/>
              <w:rPr>
                <w:rFonts w:cstheme="minorHAnsi"/>
              </w:rPr>
            </w:pPr>
            <w:r w:rsidRPr="00D2553E">
              <w:rPr>
                <w:rFonts w:cstheme="minorHAnsi"/>
              </w:rPr>
              <w:t>…………………………………………………………………………………………………………………………………………………………………</w:t>
            </w:r>
          </w:p>
          <w:p w14:paraId="04859877" w14:textId="77777777" w:rsidR="00641DA1" w:rsidRPr="00D2553E" w:rsidRDefault="00641DA1" w:rsidP="00E63922">
            <w:pPr>
              <w:pStyle w:val="Paragraphedeliste"/>
              <w:tabs>
                <w:tab w:val="left" w:pos="1134"/>
                <w:tab w:val="left" w:pos="3402"/>
              </w:tabs>
              <w:ind w:left="0"/>
              <w:rPr>
                <w:rFonts w:cstheme="minorHAnsi"/>
              </w:rPr>
            </w:pPr>
          </w:p>
        </w:tc>
      </w:tr>
    </w:tbl>
    <w:p w14:paraId="134C7446" w14:textId="77777777" w:rsidR="00B00D39" w:rsidRDefault="00B00D39" w:rsidP="00551C3A">
      <w:pPr>
        <w:pStyle w:val="Paragraphedeliste"/>
        <w:tabs>
          <w:tab w:val="left" w:pos="1134"/>
          <w:tab w:val="left" w:pos="3402"/>
        </w:tabs>
        <w:spacing w:after="0" w:line="240" w:lineRule="auto"/>
      </w:pPr>
    </w:p>
    <w:p w14:paraId="60C61D5A" w14:textId="77777777" w:rsidR="00E63922" w:rsidRDefault="00E63922" w:rsidP="00551C3A">
      <w:pPr>
        <w:pStyle w:val="Paragraphedeliste"/>
        <w:tabs>
          <w:tab w:val="left" w:pos="1134"/>
          <w:tab w:val="left" w:pos="3402"/>
        </w:tabs>
        <w:spacing w:after="0" w:line="240" w:lineRule="auto"/>
      </w:pPr>
    </w:p>
    <w:p w14:paraId="2B60DF16" w14:textId="77777777" w:rsidR="00551C3A" w:rsidRPr="00523A49" w:rsidRDefault="00551C3A" w:rsidP="00B52565">
      <w:pPr>
        <w:pStyle w:val="Paragraphedeliste"/>
        <w:tabs>
          <w:tab w:val="left" w:pos="1134"/>
          <w:tab w:val="left" w:pos="3402"/>
        </w:tabs>
        <w:spacing w:after="0" w:line="240" w:lineRule="auto"/>
        <w:ind w:left="0"/>
        <w:jc w:val="both"/>
      </w:pPr>
      <w:r w:rsidRPr="00523A49">
        <w:t xml:space="preserve">Les prix comprennent toutes les dépenses des prestations décrites, y compris frais de </w:t>
      </w:r>
      <w:r w:rsidR="007445A4" w:rsidRPr="00523A49">
        <w:t>déplacement</w:t>
      </w:r>
      <w:r w:rsidRPr="00523A49">
        <w:t xml:space="preserve">, frais généraux, impôts et taxes. Ils </w:t>
      </w:r>
      <w:r w:rsidR="007445A4" w:rsidRPr="00523A49">
        <w:t>tiennent</w:t>
      </w:r>
      <w:r w:rsidRPr="00523A49">
        <w:t xml:space="preserve"> compte de toutes les sujétions d’</w:t>
      </w:r>
      <w:r w:rsidR="007445A4" w:rsidRPr="00523A49">
        <w:t>exécution</w:t>
      </w:r>
      <w:r w:rsidRPr="00523A49">
        <w:t xml:space="preserve"> qui sont normalement prévisible.</w:t>
      </w:r>
    </w:p>
    <w:p w14:paraId="3E5B1D38" w14:textId="77777777" w:rsidR="00B52565" w:rsidRPr="00523A49" w:rsidRDefault="00B52565" w:rsidP="00B52565">
      <w:pPr>
        <w:pStyle w:val="Paragraphedeliste"/>
        <w:tabs>
          <w:tab w:val="left" w:pos="1134"/>
          <w:tab w:val="left" w:pos="3402"/>
        </w:tabs>
        <w:spacing w:after="0" w:line="240" w:lineRule="auto"/>
        <w:ind w:left="0"/>
        <w:jc w:val="both"/>
      </w:pPr>
    </w:p>
    <w:p w14:paraId="487CB919" w14:textId="48527362" w:rsidR="00551C3A" w:rsidRPr="00523A49" w:rsidRDefault="00551C3A" w:rsidP="00B52565">
      <w:pPr>
        <w:pStyle w:val="Paragraphedeliste"/>
        <w:tabs>
          <w:tab w:val="left" w:pos="1134"/>
          <w:tab w:val="left" w:pos="3402"/>
        </w:tabs>
        <w:spacing w:after="0" w:line="240" w:lineRule="auto"/>
        <w:ind w:left="0"/>
        <w:jc w:val="both"/>
      </w:pPr>
      <w:r w:rsidRPr="00523A49">
        <w:t xml:space="preserve">Le prix forfaitaire est </w:t>
      </w:r>
      <w:r w:rsidR="007445A4" w:rsidRPr="00523A49">
        <w:t>global</w:t>
      </w:r>
      <w:r w:rsidRPr="00523A49">
        <w:t xml:space="preserve"> pour les prestations décrites à ce titre. </w:t>
      </w:r>
    </w:p>
    <w:p w14:paraId="73D5C00E" w14:textId="77777777" w:rsidR="00B52565" w:rsidRPr="00523A49" w:rsidRDefault="00B52565" w:rsidP="00B52565">
      <w:pPr>
        <w:pStyle w:val="Paragraphedeliste"/>
        <w:tabs>
          <w:tab w:val="left" w:pos="1134"/>
          <w:tab w:val="left" w:pos="3402"/>
        </w:tabs>
        <w:spacing w:after="0" w:line="240" w:lineRule="auto"/>
        <w:ind w:left="0"/>
        <w:jc w:val="both"/>
      </w:pPr>
    </w:p>
    <w:p w14:paraId="6A35E054" w14:textId="77777777" w:rsidR="007445A4" w:rsidRDefault="007445A4" w:rsidP="00B52565">
      <w:pPr>
        <w:pStyle w:val="Paragraphedeliste"/>
        <w:tabs>
          <w:tab w:val="left" w:pos="1134"/>
          <w:tab w:val="left" w:pos="3402"/>
        </w:tabs>
        <w:spacing w:after="0" w:line="240" w:lineRule="auto"/>
        <w:ind w:left="0"/>
        <w:jc w:val="both"/>
      </w:pPr>
      <w:r w:rsidRPr="00523A49">
        <w:t>Les prix sont fermes.</w:t>
      </w:r>
    </w:p>
    <w:p w14:paraId="5E420A6E" w14:textId="77777777" w:rsidR="00523A49" w:rsidRDefault="00523A49" w:rsidP="00B52565">
      <w:pPr>
        <w:pStyle w:val="Paragraphedeliste"/>
        <w:tabs>
          <w:tab w:val="left" w:pos="1134"/>
          <w:tab w:val="left" w:pos="3402"/>
        </w:tabs>
        <w:spacing w:after="0" w:line="240" w:lineRule="auto"/>
        <w:ind w:left="0"/>
        <w:jc w:val="both"/>
      </w:pPr>
    </w:p>
    <w:p w14:paraId="2FEBF179" w14:textId="77777777" w:rsidR="00090D42" w:rsidRDefault="00090D42" w:rsidP="00551C3A">
      <w:pPr>
        <w:pStyle w:val="Paragraphedeliste"/>
        <w:tabs>
          <w:tab w:val="left" w:pos="1134"/>
          <w:tab w:val="left" w:pos="3402"/>
        </w:tabs>
        <w:spacing w:after="0" w:line="240" w:lineRule="auto"/>
      </w:pPr>
    </w:p>
    <w:p w14:paraId="2F4626FF" w14:textId="77777777" w:rsidR="00574D60" w:rsidRDefault="00090D42" w:rsidP="00126946">
      <w:pPr>
        <w:pStyle w:val="Paragraphedeliste"/>
        <w:numPr>
          <w:ilvl w:val="1"/>
          <w:numId w:val="2"/>
        </w:numPr>
        <w:tabs>
          <w:tab w:val="left" w:pos="1134"/>
          <w:tab w:val="left" w:pos="3402"/>
        </w:tabs>
        <w:spacing w:after="0" w:line="240" w:lineRule="auto"/>
        <w:rPr>
          <w:b/>
          <w:u w:val="single"/>
        </w:rPr>
      </w:pPr>
      <w:r w:rsidRPr="00574D60">
        <w:rPr>
          <w:b/>
          <w:u w:val="single"/>
        </w:rPr>
        <w:t>P</w:t>
      </w:r>
      <w:r w:rsidR="007445A4" w:rsidRPr="00574D60">
        <w:rPr>
          <w:b/>
          <w:u w:val="single"/>
        </w:rPr>
        <w:t>aiements</w:t>
      </w:r>
    </w:p>
    <w:p w14:paraId="3152DF00" w14:textId="77777777" w:rsidR="00574D60" w:rsidRDefault="00574D60" w:rsidP="00574D60">
      <w:pPr>
        <w:pStyle w:val="Paragraphedeliste"/>
        <w:tabs>
          <w:tab w:val="left" w:pos="1134"/>
          <w:tab w:val="left" w:pos="3402"/>
        </w:tabs>
        <w:spacing w:after="0" w:line="240" w:lineRule="auto"/>
        <w:ind w:left="1080"/>
        <w:rPr>
          <w:b/>
          <w:u w:val="single"/>
        </w:rPr>
      </w:pPr>
    </w:p>
    <w:p w14:paraId="5341DF16" w14:textId="77777777" w:rsidR="00574D60" w:rsidRPr="00574D60" w:rsidRDefault="00574D60" w:rsidP="00574D60">
      <w:pPr>
        <w:pStyle w:val="Paragraphedeliste"/>
        <w:tabs>
          <w:tab w:val="left" w:pos="1134"/>
          <w:tab w:val="left" w:pos="3402"/>
        </w:tabs>
        <w:spacing w:after="0" w:line="240" w:lineRule="auto"/>
        <w:ind w:left="57"/>
        <w:rPr>
          <w:b/>
          <w:u w:val="single"/>
        </w:rPr>
      </w:pPr>
      <w:r w:rsidRPr="002B2A92">
        <w:t>La personne publique contractante se libèrera des sommes dues au titre du présent marché en faisant porter le montant au crédit du ou des comptes suivants :</w:t>
      </w:r>
    </w:p>
    <w:p w14:paraId="211831E6" w14:textId="77777777" w:rsidR="00574D60" w:rsidRPr="002B2A92" w:rsidRDefault="00574D60" w:rsidP="00574D60">
      <w:pPr>
        <w:pStyle w:val="Normal1"/>
      </w:pPr>
    </w:p>
    <w:p w14:paraId="383F1567" w14:textId="77777777" w:rsidR="00574D60" w:rsidRPr="00574D60" w:rsidRDefault="00574D60" w:rsidP="00126946">
      <w:pPr>
        <w:pStyle w:val="Normal1"/>
        <w:numPr>
          <w:ilvl w:val="0"/>
          <w:numId w:val="5"/>
        </w:numPr>
        <w:rPr>
          <w:rFonts w:asciiTheme="minorHAnsi" w:hAnsiTheme="minorHAnsi" w:cstheme="minorHAnsi"/>
        </w:rPr>
      </w:pPr>
      <w:r w:rsidRPr="00574D60">
        <w:rPr>
          <w:rFonts w:asciiTheme="minorHAnsi" w:hAnsiTheme="minorHAnsi" w:cstheme="minorHAnsi"/>
        </w:rPr>
        <w:t>Ouvert au nom de :</w:t>
      </w:r>
      <w:r w:rsidRPr="00574D60">
        <w:rPr>
          <w:rFonts w:asciiTheme="minorHAnsi" w:hAnsiTheme="minorHAnsi" w:cstheme="minorHAnsi"/>
        </w:rPr>
        <w:tab/>
      </w:r>
      <w:r w:rsidRPr="00574D60">
        <w:rPr>
          <w:rFonts w:asciiTheme="minorHAnsi" w:hAnsiTheme="minorHAnsi" w:cstheme="minorHAnsi"/>
        </w:rPr>
        <w:tab/>
      </w:r>
    </w:p>
    <w:p w14:paraId="6724E9E1" w14:textId="77777777" w:rsidR="00574D60" w:rsidRPr="00574D60" w:rsidRDefault="00574D60" w:rsidP="00574D60">
      <w:pPr>
        <w:pStyle w:val="Normal1"/>
        <w:rPr>
          <w:rFonts w:asciiTheme="minorHAnsi" w:hAnsiTheme="minorHAnsi" w:cstheme="minorHAnsi"/>
        </w:rPr>
      </w:pPr>
      <w:r w:rsidRPr="00574D60">
        <w:rPr>
          <w:rFonts w:asciiTheme="minorHAnsi" w:hAnsiTheme="minorHAnsi" w:cstheme="minorHAnsi"/>
        </w:rPr>
        <w:tab/>
      </w:r>
      <w:proofErr w:type="gramStart"/>
      <w:r w:rsidRPr="00574D60">
        <w:rPr>
          <w:rFonts w:asciiTheme="minorHAnsi" w:hAnsiTheme="minorHAnsi" w:cstheme="minorHAnsi"/>
        </w:rPr>
        <w:t>pour</w:t>
      </w:r>
      <w:proofErr w:type="gramEnd"/>
      <w:r w:rsidRPr="00574D60">
        <w:rPr>
          <w:rFonts w:asciiTheme="minorHAnsi" w:hAnsiTheme="minorHAnsi" w:cstheme="minorHAnsi"/>
        </w:rPr>
        <w:t xml:space="preserve"> les prestations suivantes :</w:t>
      </w:r>
      <w:r w:rsidRPr="00574D60">
        <w:rPr>
          <w:rFonts w:asciiTheme="minorHAnsi" w:hAnsiTheme="minorHAnsi" w:cstheme="minorHAnsi"/>
        </w:rPr>
        <w:tab/>
      </w:r>
      <w:r w:rsidRPr="00574D60">
        <w:rPr>
          <w:rFonts w:asciiTheme="minorHAnsi" w:hAnsiTheme="minorHAnsi" w:cstheme="minorHAnsi"/>
        </w:rPr>
        <w:tab/>
      </w:r>
    </w:p>
    <w:p w14:paraId="0E2D584C" w14:textId="77777777" w:rsidR="00574D60" w:rsidRPr="00574D60" w:rsidRDefault="00574D60" w:rsidP="00574D60">
      <w:pPr>
        <w:pStyle w:val="Normal1"/>
        <w:rPr>
          <w:rFonts w:asciiTheme="minorHAnsi" w:hAnsiTheme="minorHAnsi" w:cstheme="minorHAnsi"/>
        </w:rPr>
      </w:pPr>
      <w:r w:rsidRPr="00574D60">
        <w:rPr>
          <w:rFonts w:asciiTheme="minorHAnsi" w:hAnsiTheme="minorHAnsi" w:cstheme="minorHAnsi"/>
        </w:rPr>
        <w:tab/>
        <w:t>Domiciliation :</w:t>
      </w:r>
      <w:r w:rsidRPr="00574D60">
        <w:rPr>
          <w:rFonts w:asciiTheme="minorHAnsi" w:hAnsiTheme="minorHAnsi" w:cstheme="minorHAnsi"/>
        </w:rPr>
        <w:tab/>
      </w:r>
      <w:r w:rsidRPr="00574D60">
        <w:rPr>
          <w:rFonts w:asciiTheme="minorHAnsi" w:hAnsiTheme="minorHAnsi" w:cstheme="minorHAnsi"/>
        </w:rPr>
        <w:tab/>
      </w:r>
    </w:p>
    <w:p w14:paraId="7CA1233D" w14:textId="77777777" w:rsidR="00574D60" w:rsidRPr="00574D60" w:rsidRDefault="00574D60" w:rsidP="00574D60">
      <w:pPr>
        <w:pStyle w:val="Normal1"/>
        <w:rPr>
          <w:rFonts w:asciiTheme="minorHAnsi" w:hAnsiTheme="minorHAnsi" w:cstheme="minorHAnsi"/>
        </w:rPr>
      </w:pPr>
      <w:r w:rsidRPr="00574D60">
        <w:rPr>
          <w:rFonts w:asciiTheme="minorHAnsi" w:hAnsiTheme="minorHAnsi" w:cstheme="minorHAnsi"/>
        </w:rPr>
        <w:tab/>
        <w:t>Code banque :</w:t>
      </w:r>
      <w:r w:rsidRPr="00574D60">
        <w:rPr>
          <w:rFonts w:asciiTheme="minorHAnsi" w:hAnsiTheme="minorHAnsi" w:cstheme="minorHAnsi"/>
        </w:rPr>
        <w:tab/>
      </w:r>
      <w:r w:rsidRPr="00574D60">
        <w:rPr>
          <w:rFonts w:asciiTheme="minorHAnsi" w:hAnsiTheme="minorHAnsi" w:cstheme="minorHAnsi"/>
        </w:rPr>
        <w:tab/>
        <w:t>Code guichet :</w:t>
      </w:r>
      <w:r w:rsidRPr="00574D60">
        <w:rPr>
          <w:rFonts w:asciiTheme="minorHAnsi" w:hAnsiTheme="minorHAnsi" w:cstheme="minorHAnsi"/>
        </w:rPr>
        <w:tab/>
      </w:r>
      <w:r w:rsidRPr="00574D60">
        <w:rPr>
          <w:rFonts w:asciiTheme="minorHAnsi" w:hAnsiTheme="minorHAnsi" w:cstheme="minorHAnsi"/>
        </w:rPr>
        <w:tab/>
        <w:t>N° de compte :</w:t>
      </w:r>
      <w:r w:rsidRPr="00574D60">
        <w:rPr>
          <w:rFonts w:asciiTheme="minorHAnsi" w:hAnsiTheme="minorHAnsi" w:cstheme="minorHAnsi"/>
        </w:rPr>
        <w:tab/>
      </w:r>
      <w:r w:rsidRPr="00574D60">
        <w:rPr>
          <w:rFonts w:asciiTheme="minorHAnsi" w:hAnsiTheme="minorHAnsi" w:cstheme="minorHAnsi"/>
        </w:rPr>
        <w:tab/>
        <w:t>Clé RIB :</w:t>
      </w:r>
      <w:r w:rsidRPr="00574D60">
        <w:rPr>
          <w:rFonts w:asciiTheme="minorHAnsi" w:hAnsiTheme="minorHAnsi" w:cstheme="minorHAnsi"/>
        </w:rPr>
        <w:tab/>
      </w:r>
    </w:p>
    <w:p w14:paraId="4CD1CDE0" w14:textId="77777777" w:rsidR="00574D60" w:rsidRPr="00574D60" w:rsidRDefault="00574D60" w:rsidP="00574D60">
      <w:pPr>
        <w:pStyle w:val="Normal1"/>
        <w:rPr>
          <w:rFonts w:asciiTheme="minorHAnsi" w:hAnsiTheme="minorHAnsi" w:cstheme="minorHAnsi"/>
        </w:rPr>
      </w:pPr>
      <w:r w:rsidRPr="00574D60">
        <w:rPr>
          <w:rFonts w:asciiTheme="minorHAnsi" w:hAnsiTheme="minorHAnsi" w:cstheme="minorHAnsi"/>
        </w:rPr>
        <w:tab/>
        <w:t>IBAN :</w:t>
      </w:r>
      <w:r w:rsidRPr="00574D60">
        <w:rPr>
          <w:rFonts w:asciiTheme="minorHAnsi" w:hAnsiTheme="minorHAnsi" w:cstheme="minorHAnsi"/>
        </w:rPr>
        <w:tab/>
      </w:r>
      <w:r w:rsidRPr="00574D60">
        <w:rPr>
          <w:rFonts w:asciiTheme="minorHAnsi" w:hAnsiTheme="minorHAnsi" w:cstheme="minorHAnsi"/>
        </w:rPr>
        <w:tab/>
      </w:r>
    </w:p>
    <w:p w14:paraId="27D3E7D0" w14:textId="77777777" w:rsidR="00574D60" w:rsidRPr="00574D60" w:rsidRDefault="00574D60" w:rsidP="00574D60">
      <w:pPr>
        <w:pStyle w:val="Normal1"/>
        <w:rPr>
          <w:rFonts w:asciiTheme="minorHAnsi" w:hAnsiTheme="minorHAnsi" w:cstheme="minorHAnsi"/>
        </w:rPr>
      </w:pPr>
      <w:r w:rsidRPr="00574D60">
        <w:rPr>
          <w:rFonts w:asciiTheme="minorHAnsi" w:hAnsiTheme="minorHAnsi" w:cstheme="minorHAnsi"/>
        </w:rPr>
        <w:tab/>
        <w:t>BIC :</w:t>
      </w:r>
      <w:r w:rsidRPr="00574D60">
        <w:rPr>
          <w:rFonts w:asciiTheme="minorHAnsi" w:hAnsiTheme="minorHAnsi" w:cstheme="minorHAnsi"/>
        </w:rPr>
        <w:tab/>
      </w:r>
      <w:r w:rsidRPr="00574D60">
        <w:rPr>
          <w:rFonts w:asciiTheme="minorHAnsi" w:hAnsiTheme="minorHAnsi" w:cstheme="minorHAnsi"/>
        </w:rPr>
        <w:tab/>
      </w:r>
    </w:p>
    <w:p w14:paraId="6DAC224F" w14:textId="77777777" w:rsidR="00B00D39" w:rsidRDefault="007445A4" w:rsidP="007445A4">
      <w:pPr>
        <w:pStyle w:val="Paragraphedeliste"/>
        <w:tabs>
          <w:tab w:val="left" w:pos="1134"/>
          <w:tab w:val="left" w:pos="3402"/>
        </w:tabs>
        <w:spacing w:after="0" w:line="240" w:lineRule="auto"/>
        <w:ind w:left="1080"/>
      </w:pPr>
      <w:r w:rsidRPr="007445A4">
        <w:t>Compte(s)s à créditer</w:t>
      </w:r>
      <w:r>
        <w:t xml:space="preserve"> – joindre un </w:t>
      </w:r>
      <w:r w:rsidR="00574D60">
        <w:t>relevé</w:t>
      </w:r>
      <w:r>
        <w:t xml:space="preserve"> d’identité bancaire ou postal</w:t>
      </w:r>
    </w:p>
    <w:p w14:paraId="316AE8FA" w14:textId="77777777" w:rsidR="00AB68D2" w:rsidRDefault="00AB68D2" w:rsidP="00641DA1">
      <w:pPr>
        <w:tabs>
          <w:tab w:val="left" w:pos="1134"/>
          <w:tab w:val="left" w:pos="3402"/>
        </w:tabs>
        <w:spacing w:after="0" w:line="240" w:lineRule="auto"/>
        <w:rPr>
          <w:b/>
          <w:u w:val="single"/>
        </w:rPr>
      </w:pPr>
    </w:p>
    <w:p w14:paraId="3D76D302" w14:textId="77777777" w:rsidR="00D2553E" w:rsidRPr="00641DA1" w:rsidRDefault="00D2553E" w:rsidP="00641DA1">
      <w:pPr>
        <w:tabs>
          <w:tab w:val="left" w:pos="1134"/>
          <w:tab w:val="left" w:pos="3402"/>
        </w:tabs>
        <w:spacing w:after="0" w:line="240" w:lineRule="auto"/>
        <w:rPr>
          <w:b/>
          <w:u w:val="single"/>
        </w:rPr>
      </w:pPr>
    </w:p>
    <w:p w14:paraId="45FB6346" w14:textId="77777777" w:rsidR="00AB68D2" w:rsidRDefault="00AB68D2" w:rsidP="00126946">
      <w:pPr>
        <w:pStyle w:val="Paragraphedeliste"/>
        <w:numPr>
          <w:ilvl w:val="1"/>
          <w:numId w:val="2"/>
        </w:numPr>
        <w:tabs>
          <w:tab w:val="left" w:pos="1134"/>
          <w:tab w:val="left" w:pos="3402"/>
        </w:tabs>
        <w:spacing w:after="0" w:line="240" w:lineRule="auto"/>
        <w:rPr>
          <w:b/>
          <w:u w:val="single"/>
        </w:rPr>
      </w:pPr>
      <w:r>
        <w:rPr>
          <w:b/>
          <w:u w:val="single"/>
        </w:rPr>
        <w:t>Avance</w:t>
      </w:r>
    </w:p>
    <w:p w14:paraId="581C53F6" w14:textId="77777777" w:rsidR="00AB68D2" w:rsidRPr="00AB68D2" w:rsidRDefault="00AB68D2" w:rsidP="00AB68D2">
      <w:pPr>
        <w:pStyle w:val="Titre1"/>
        <w:rPr>
          <w:rFonts w:asciiTheme="minorHAnsi" w:hAnsiTheme="minorHAnsi" w:cstheme="minorHAnsi"/>
        </w:rPr>
      </w:pPr>
      <w:bookmarkStart w:id="0" w:name="_Toc6213429"/>
      <w:bookmarkStart w:id="1" w:name="_Toc25911791"/>
      <w:r w:rsidRPr="00AB68D2">
        <w:rPr>
          <w:rFonts w:asciiTheme="minorHAnsi" w:hAnsiTheme="minorHAnsi" w:cstheme="minorHAnsi"/>
          <w:b w:val="0"/>
          <w:i/>
          <w:sz w:val="18"/>
          <w:szCs w:val="18"/>
        </w:rPr>
        <w:t>(Article</w:t>
      </w:r>
      <w:r w:rsidRPr="00AB68D2">
        <w:rPr>
          <w:rFonts w:asciiTheme="minorHAnsi" w:hAnsiTheme="minorHAnsi" w:cstheme="minorHAnsi"/>
          <w:b w:val="0"/>
          <w:sz w:val="20"/>
        </w:rPr>
        <w:t>s</w:t>
      </w:r>
      <w:r w:rsidRPr="00AB68D2">
        <w:rPr>
          <w:rFonts w:asciiTheme="minorHAnsi" w:hAnsiTheme="minorHAnsi" w:cstheme="minorHAnsi"/>
          <w:sz w:val="20"/>
        </w:rPr>
        <w:t xml:space="preserve"> </w:t>
      </w:r>
      <w:r w:rsidRPr="00AB68D2">
        <w:rPr>
          <w:rFonts w:asciiTheme="minorHAnsi" w:hAnsiTheme="minorHAnsi" w:cstheme="minorHAnsi"/>
          <w:b w:val="0"/>
          <w:i/>
          <w:sz w:val="18"/>
          <w:szCs w:val="18"/>
        </w:rPr>
        <w:t>R. 2191-3 à R. 2191-12 du Code de la commande publique)</w:t>
      </w:r>
      <w:bookmarkEnd w:id="0"/>
      <w:bookmarkEnd w:id="1"/>
    </w:p>
    <w:p w14:paraId="51CDF4E9" w14:textId="77777777" w:rsidR="00AB68D2" w:rsidRPr="00AB68D2" w:rsidRDefault="00AB68D2" w:rsidP="00AB68D2">
      <w:pPr>
        <w:pStyle w:val="Normal1"/>
        <w:rPr>
          <w:rFonts w:asciiTheme="minorHAnsi" w:hAnsiTheme="minorHAnsi" w:cstheme="minorHAnsi"/>
        </w:rPr>
      </w:pPr>
    </w:p>
    <w:p w14:paraId="653961BD" w14:textId="77777777" w:rsidR="00AB68D2" w:rsidRPr="00AB68D2" w:rsidRDefault="00AB68D2" w:rsidP="00AB68D2">
      <w:pPr>
        <w:pStyle w:val="fcasegauche"/>
        <w:tabs>
          <w:tab w:val="left" w:pos="426"/>
          <w:tab w:val="left" w:pos="851"/>
        </w:tabs>
        <w:spacing w:after="0"/>
        <w:ind w:left="0" w:firstLine="0"/>
        <w:jc w:val="left"/>
        <w:rPr>
          <w:rFonts w:asciiTheme="minorHAnsi" w:hAnsiTheme="minorHAnsi" w:cstheme="minorHAnsi"/>
          <w:sz w:val="22"/>
          <w:szCs w:val="22"/>
        </w:rPr>
      </w:pPr>
      <w:r w:rsidRPr="00AB68D2">
        <w:rPr>
          <w:rFonts w:asciiTheme="minorHAnsi" w:hAnsiTheme="minorHAnsi" w:cstheme="minorHAnsi"/>
          <w:sz w:val="22"/>
          <w:szCs w:val="22"/>
        </w:rPr>
        <w:t>Je souhaite bénéficier de l'avance :</w:t>
      </w:r>
      <w:r>
        <w:rPr>
          <w:rFonts w:asciiTheme="minorHAnsi" w:hAnsiTheme="minorHAnsi" w:cstheme="minorHAnsi"/>
          <w:sz w:val="22"/>
          <w:szCs w:val="22"/>
        </w:rPr>
        <w:tab/>
      </w:r>
      <w:r>
        <w:rPr>
          <w:rFonts w:asciiTheme="minorHAnsi" w:hAnsiTheme="minorHAnsi" w:cstheme="minorHAnsi"/>
          <w:sz w:val="22"/>
          <w:szCs w:val="22"/>
        </w:rPr>
        <w:tab/>
      </w:r>
      <w:r w:rsidRPr="00AB68D2">
        <w:rPr>
          <w:rFonts w:asciiTheme="minorHAnsi" w:hAnsiTheme="minorHAnsi" w:cstheme="minorHAnsi"/>
          <w:sz w:val="22"/>
          <w:szCs w:val="22"/>
        </w:rPr>
        <w:fldChar w:fldCharType="begin">
          <w:ffData>
            <w:name w:val=""/>
            <w:enabled/>
            <w:calcOnExit w:val="0"/>
            <w:checkBox>
              <w:size w:val="20"/>
              <w:default w:val="0"/>
            </w:checkBox>
          </w:ffData>
        </w:fldChar>
      </w:r>
      <w:r w:rsidRPr="00AB68D2">
        <w:rPr>
          <w:rFonts w:asciiTheme="minorHAnsi" w:hAnsiTheme="minorHAnsi" w:cstheme="minorHAnsi"/>
          <w:sz w:val="22"/>
          <w:szCs w:val="22"/>
        </w:rPr>
        <w:instrText xml:space="preserve"> FORMCHECKBOX </w:instrText>
      </w:r>
      <w:r w:rsidRPr="00AB68D2">
        <w:rPr>
          <w:rFonts w:asciiTheme="minorHAnsi" w:hAnsiTheme="minorHAnsi" w:cstheme="minorHAnsi"/>
          <w:sz w:val="22"/>
          <w:szCs w:val="22"/>
        </w:rPr>
      </w:r>
      <w:r w:rsidRPr="00AB68D2">
        <w:rPr>
          <w:rFonts w:asciiTheme="minorHAnsi" w:hAnsiTheme="minorHAnsi" w:cstheme="minorHAnsi"/>
          <w:sz w:val="22"/>
          <w:szCs w:val="22"/>
        </w:rPr>
        <w:fldChar w:fldCharType="separate"/>
      </w:r>
      <w:r w:rsidRPr="00AB68D2">
        <w:rPr>
          <w:rFonts w:asciiTheme="minorHAnsi" w:hAnsiTheme="minorHAnsi" w:cstheme="minorHAnsi"/>
          <w:sz w:val="22"/>
          <w:szCs w:val="22"/>
        </w:rPr>
        <w:fldChar w:fldCharType="end"/>
      </w:r>
      <w:r w:rsidRPr="00AB68D2">
        <w:rPr>
          <w:rFonts w:asciiTheme="minorHAnsi" w:hAnsiTheme="minorHAnsi" w:cstheme="minorHAnsi"/>
          <w:sz w:val="22"/>
          <w:szCs w:val="22"/>
        </w:rPr>
        <w:tab/>
        <w:t>NON</w:t>
      </w:r>
      <w:r w:rsidRPr="00AB68D2">
        <w:rPr>
          <w:rFonts w:asciiTheme="minorHAnsi" w:hAnsiTheme="minorHAnsi" w:cstheme="minorHAnsi"/>
          <w:sz w:val="22"/>
          <w:szCs w:val="22"/>
        </w:rPr>
        <w:tab/>
      </w:r>
      <w:r w:rsidRPr="00AB68D2">
        <w:rPr>
          <w:rFonts w:asciiTheme="minorHAnsi" w:hAnsiTheme="minorHAnsi" w:cstheme="minorHAnsi"/>
          <w:sz w:val="22"/>
          <w:szCs w:val="22"/>
        </w:rPr>
        <w:tab/>
      </w:r>
      <w:r w:rsidRPr="00AB68D2">
        <w:rPr>
          <w:rFonts w:asciiTheme="minorHAnsi" w:hAnsiTheme="minorHAnsi" w:cstheme="minorHAnsi"/>
          <w:sz w:val="22"/>
          <w:szCs w:val="22"/>
        </w:rPr>
        <w:tab/>
      </w:r>
      <w:r w:rsidRPr="00AB68D2">
        <w:rPr>
          <w:rFonts w:asciiTheme="minorHAnsi" w:hAnsiTheme="minorHAnsi" w:cstheme="minorHAnsi"/>
          <w:sz w:val="22"/>
          <w:szCs w:val="22"/>
        </w:rPr>
        <w:fldChar w:fldCharType="begin">
          <w:ffData>
            <w:name w:val=""/>
            <w:enabled/>
            <w:calcOnExit w:val="0"/>
            <w:checkBox>
              <w:size w:val="20"/>
              <w:default w:val="0"/>
            </w:checkBox>
          </w:ffData>
        </w:fldChar>
      </w:r>
      <w:r w:rsidRPr="00AB68D2">
        <w:rPr>
          <w:rFonts w:asciiTheme="minorHAnsi" w:hAnsiTheme="minorHAnsi" w:cstheme="minorHAnsi"/>
          <w:sz w:val="22"/>
          <w:szCs w:val="22"/>
        </w:rPr>
        <w:instrText xml:space="preserve"> FORMCHECKBOX </w:instrText>
      </w:r>
      <w:r w:rsidRPr="00AB68D2">
        <w:rPr>
          <w:rFonts w:asciiTheme="minorHAnsi" w:hAnsiTheme="minorHAnsi" w:cstheme="minorHAnsi"/>
          <w:sz w:val="22"/>
          <w:szCs w:val="22"/>
        </w:rPr>
      </w:r>
      <w:r w:rsidRPr="00AB68D2">
        <w:rPr>
          <w:rFonts w:asciiTheme="minorHAnsi" w:hAnsiTheme="minorHAnsi" w:cstheme="minorHAnsi"/>
          <w:sz w:val="22"/>
          <w:szCs w:val="22"/>
        </w:rPr>
        <w:fldChar w:fldCharType="separate"/>
      </w:r>
      <w:r w:rsidRPr="00AB68D2">
        <w:rPr>
          <w:rFonts w:asciiTheme="minorHAnsi" w:hAnsiTheme="minorHAnsi" w:cstheme="minorHAnsi"/>
          <w:sz w:val="22"/>
          <w:szCs w:val="22"/>
        </w:rPr>
        <w:fldChar w:fldCharType="end"/>
      </w:r>
      <w:r w:rsidRPr="00AB68D2">
        <w:rPr>
          <w:rFonts w:asciiTheme="minorHAnsi" w:hAnsiTheme="minorHAnsi" w:cstheme="minorHAnsi"/>
          <w:sz w:val="22"/>
          <w:szCs w:val="22"/>
        </w:rPr>
        <w:tab/>
        <w:t>OUI</w:t>
      </w:r>
    </w:p>
    <w:p w14:paraId="65677A5B" w14:textId="77777777" w:rsidR="00AB68D2" w:rsidRPr="00AB68D2" w:rsidRDefault="00AB68D2" w:rsidP="00AB68D2">
      <w:pPr>
        <w:pStyle w:val="fcasegauche"/>
        <w:tabs>
          <w:tab w:val="left" w:pos="426"/>
          <w:tab w:val="left" w:pos="851"/>
        </w:tabs>
        <w:spacing w:after="0"/>
        <w:ind w:left="0" w:firstLine="0"/>
        <w:jc w:val="left"/>
        <w:rPr>
          <w:rFonts w:asciiTheme="minorHAnsi" w:hAnsiTheme="minorHAnsi" w:cstheme="minorHAnsi"/>
          <w:i/>
          <w:sz w:val="22"/>
          <w:szCs w:val="22"/>
        </w:rPr>
      </w:pPr>
    </w:p>
    <w:p w14:paraId="4DCDE813" w14:textId="77777777" w:rsidR="00AB68D2" w:rsidRPr="00AB68D2" w:rsidRDefault="00AB68D2" w:rsidP="00AB68D2">
      <w:pPr>
        <w:pStyle w:val="fcasegauche"/>
        <w:tabs>
          <w:tab w:val="left" w:pos="426"/>
          <w:tab w:val="left" w:pos="851"/>
        </w:tabs>
        <w:spacing w:after="0"/>
        <w:ind w:left="0" w:firstLine="0"/>
        <w:jc w:val="left"/>
        <w:rPr>
          <w:rFonts w:asciiTheme="minorHAnsi" w:hAnsiTheme="minorHAnsi" w:cstheme="minorHAnsi"/>
          <w:sz w:val="22"/>
          <w:szCs w:val="22"/>
        </w:rPr>
      </w:pPr>
      <w:r w:rsidRPr="00AB68D2">
        <w:rPr>
          <w:rFonts w:asciiTheme="minorHAnsi" w:hAnsiTheme="minorHAnsi" w:cstheme="minorHAnsi"/>
        </w:rPr>
        <w:t>(</w:t>
      </w:r>
      <w:r w:rsidRPr="00AB68D2">
        <w:rPr>
          <w:rFonts w:asciiTheme="minorHAnsi" w:hAnsiTheme="minorHAnsi" w:cstheme="minorHAnsi"/>
          <w:sz w:val="22"/>
          <w:szCs w:val="22"/>
        </w:rPr>
        <w:t>Cocher la case correspondante. Si aucune case n’est cochée, il ne sera pas versé d’avance)</w:t>
      </w:r>
    </w:p>
    <w:p w14:paraId="6F4CF3C5" w14:textId="77777777" w:rsidR="00AB68D2" w:rsidRDefault="00AB68D2" w:rsidP="00AB68D2">
      <w:pPr>
        <w:pStyle w:val="fcasegauche"/>
        <w:tabs>
          <w:tab w:val="left" w:pos="426"/>
          <w:tab w:val="left" w:pos="851"/>
        </w:tabs>
        <w:spacing w:after="0"/>
        <w:ind w:left="0" w:firstLine="0"/>
        <w:jc w:val="left"/>
        <w:rPr>
          <w:rFonts w:asciiTheme="minorHAnsi" w:hAnsiTheme="minorHAnsi" w:cstheme="minorHAnsi"/>
          <w:sz w:val="22"/>
          <w:szCs w:val="22"/>
        </w:rPr>
      </w:pPr>
    </w:p>
    <w:p w14:paraId="48913A4C" w14:textId="77777777" w:rsidR="00AB68D2" w:rsidRPr="00AF46CD" w:rsidRDefault="00AB68D2" w:rsidP="00AB68D2">
      <w:pPr>
        <w:pStyle w:val="fcasegauche"/>
        <w:tabs>
          <w:tab w:val="left" w:pos="426"/>
          <w:tab w:val="left" w:pos="851"/>
        </w:tabs>
        <w:spacing w:after="0"/>
        <w:ind w:left="0" w:firstLine="0"/>
        <w:jc w:val="left"/>
        <w:rPr>
          <w:rFonts w:asciiTheme="minorHAnsi" w:hAnsiTheme="minorHAnsi" w:cstheme="minorHAnsi"/>
          <w:sz w:val="22"/>
          <w:szCs w:val="22"/>
        </w:rPr>
      </w:pPr>
      <w:r w:rsidRPr="00AF46CD">
        <w:rPr>
          <w:rFonts w:asciiTheme="minorHAnsi" w:hAnsiTheme="minorHAnsi" w:cstheme="minorHAnsi"/>
          <w:sz w:val="22"/>
          <w:szCs w:val="22"/>
        </w:rPr>
        <w:t>Montant de l’avance forfaitaire : ..................................................................     Euros</w:t>
      </w:r>
    </w:p>
    <w:p w14:paraId="06764E67" w14:textId="77777777" w:rsidR="00AB68D2" w:rsidRPr="00AB68D2" w:rsidRDefault="00AB68D2" w:rsidP="00AB68D2">
      <w:pPr>
        <w:pStyle w:val="fcasegauche"/>
        <w:tabs>
          <w:tab w:val="left" w:pos="426"/>
          <w:tab w:val="left" w:pos="851"/>
        </w:tabs>
        <w:spacing w:after="0"/>
        <w:ind w:left="0" w:firstLine="0"/>
        <w:jc w:val="left"/>
        <w:rPr>
          <w:rFonts w:asciiTheme="minorHAnsi" w:hAnsiTheme="minorHAnsi" w:cstheme="minorHAnsi"/>
        </w:rPr>
      </w:pPr>
    </w:p>
    <w:p w14:paraId="03AA8244" w14:textId="225EC55E" w:rsidR="00AB68D2" w:rsidRPr="00AB68D2" w:rsidRDefault="00AB68D2" w:rsidP="00AB68D2">
      <w:pPr>
        <w:pStyle w:val="fcasegauche"/>
        <w:tabs>
          <w:tab w:val="left" w:pos="426"/>
          <w:tab w:val="left" w:pos="851"/>
        </w:tabs>
        <w:spacing w:after="0"/>
        <w:ind w:left="0" w:firstLine="0"/>
        <w:jc w:val="left"/>
        <w:rPr>
          <w:rFonts w:asciiTheme="minorHAnsi" w:hAnsiTheme="minorHAnsi" w:cstheme="minorHAnsi"/>
          <w:i/>
        </w:rPr>
      </w:pPr>
      <w:r w:rsidRPr="00AB68D2">
        <w:rPr>
          <w:rFonts w:asciiTheme="minorHAnsi" w:hAnsiTheme="minorHAnsi" w:cstheme="minorHAnsi"/>
          <w:i/>
        </w:rPr>
        <w:t>(</w:t>
      </w:r>
      <w:r w:rsidR="00C21786">
        <w:rPr>
          <w:rFonts w:asciiTheme="minorHAnsi" w:hAnsiTheme="minorHAnsi" w:cstheme="minorHAnsi"/>
          <w:i/>
        </w:rPr>
        <w:t>10</w:t>
      </w:r>
      <w:r w:rsidRPr="00AB68D2">
        <w:rPr>
          <w:rFonts w:asciiTheme="minorHAnsi" w:hAnsiTheme="minorHAnsi" w:cstheme="minorHAnsi"/>
          <w:i/>
        </w:rPr>
        <w:t>% du montant TTC du marché)</w:t>
      </w:r>
    </w:p>
    <w:p w14:paraId="3F540AB3" w14:textId="77777777" w:rsidR="00AB68D2" w:rsidRPr="00AB68D2" w:rsidRDefault="00AB68D2" w:rsidP="00AB68D2">
      <w:pPr>
        <w:pStyle w:val="fcasegauche"/>
        <w:tabs>
          <w:tab w:val="left" w:pos="426"/>
          <w:tab w:val="left" w:pos="851"/>
        </w:tabs>
        <w:spacing w:after="0"/>
        <w:ind w:left="0" w:firstLine="0"/>
        <w:jc w:val="left"/>
        <w:rPr>
          <w:rFonts w:asciiTheme="minorHAnsi" w:hAnsiTheme="minorHAnsi" w:cstheme="minorHAnsi"/>
        </w:rPr>
      </w:pPr>
    </w:p>
    <w:tbl>
      <w:tblPr>
        <w:tblW w:w="8600" w:type="dxa"/>
        <w:tblLayout w:type="fixed"/>
        <w:tblLook w:val="04A0" w:firstRow="1" w:lastRow="0" w:firstColumn="1" w:lastColumn="0" w:noHBand="0" w:noVBand="1"/>
      </w:tblPr>
      <w:tblGrid>
        <w:gridCol w:w="2400"/>
        <w:gridCol w:w="100"/>
        <w:gridCol w:w="20"/>
        <w:gridCol w:w="6080"/>
      </w:tblGrid>
      <w:tr w:rsidR="00AB68D2" w:rsidRPr="00AB68D2" w14:paraId="08651274" w14:textId="77777777" w:rsidTr="009B6B43">
        <w:trPr>
          <w:trHeight w:hRule="exact" w:val="330"/>
        </w:trPr>
        <w:tc>
          <w:tcPr>
            <w:tcW w:w="2400" w:type="dxa"/>
            <w:tcMar>
              <w:top w:w="0" w:type="dxa"/>
              <w:left w:w="0" w:type="dxa"/>
              <w:bottom w:w="0" w:type="dxa"/>
              <w:right w:w="0" w:type="dxa"/>
            </w:tcMar>
          </w:tcPr>
          <w:p w14:paraId="162B3E03" w14:textId="77777777" w:rsidR="00AB68D2" w:rsidRPr="00AB68D2" w:rsidRDefault="00AB68D2" w:rsidP="009B6B43">
            <w:pPr>
              <w:jc w:val="both"/>
              <w:rPr>
                <w:rFonts w:cstheme="minorHAnsi"/>
              </w:rPr>
            </w:pPr>
            <w:r w:rsidRPr="00AB68D2">
              <w:rPr>
                <w:rFonts w:cstheme="minorHAnsi"/>
              </w:rPr>
              <w:t xml:space="preserve">Soit en toutes lettres           </w:t>
            </w:r>
          </w:p>
        </w:tc>
        <w:tc>
          <w:tcPr>
            <w:tcW w:w="100" w:type="dxa"/>
            <w:tcMar>
              <w:top w:w="0" w:type="dxa"/>
              <w:left w:w="0" w:type="dxa"/>
              <w:bottom w:w="0" w:type="dxa"/>
              <w:right w:w="0" w:type="dxa"/>
            </w:tcMar>
          </w:tcPr>
          <w:p w14:paraId="13F6A96C" w14:textId="77777777" w:rsidR="00AB68D2" w:rsidRPr="00AB68D2" w:rsidRDefault="00AB68D2" w:rsidP="009B6B43">
            <w:pPr>
              <w:jc w:val="both"/>
              <w:rPr>
                <w:rFonts w:cstheme="minorHAnsi"/>
              </w:rPr>
            </w:pPr>
            <w:r w:rsidRPr="00AB68D2">
              <w:rPr>
                <w:rFonts w:cstheme="minorHAnsi"/>
              </w:rPr>
              <w:t>:</w:t>
            </w:r>
          </w:p>
        </w:tc>
        <w:tc>
          <w:tcPr>
            <w:tcW w:w="20" w:type="dxa"/>
            <w:tcMar>
              <w:top w:w="0" w:type="dxa"/>
              <w:left w:w="0" w:type="dxa"/>
              <w:bottom w:w="0" w:type="dxa"/>
              <w:right w:w="0" w:type="dxa"/>
            </w:tcMar>
          </w:tcPr>
          <w:p w14:paraId="78CE4DC7" w14:textId="77777777" w:rsidR="00AB68D2" w:rsidRPr="00AB68D2" w:rsidRDefault="00AB68D2" w:rsidP="009B6B43">
            <w:pPr>
              <w:jc w:val="both"/>
              <w:rPr>
                <w:rFonts w:cstheme="minorHAnsi"/>
              </w:rPr>
            </w:pPr>
          </w:p>
        </w:tc>
        <w:tc>
          <w:tcPr>
            <w:tcW w:w="6080" w:type="dxa"/>
            <w:tcMar>
              <w:top w:w="0" w:type="dxa"/>
              <w:left w:w="0" w:type="dxa"/>
              <w:bottom w:w="0" w:type="dxa"/>
              <w:right w:w="0" w:type="dxa"/>
            </w:tcMar>
            <w:vAlign w:val="center"/>
          </w:tcPr>
          <w:p w14:paraId="1D8AB851" w14:textId="77777777" w:rsidR="00AB68D2" w:rsidRDefault="00AB68D2" w:rsidP="009B6B43">
            <w:pPr>
              <w:jc w:val="both"/>
              <w:rPr>
                <w:rFonts w:cstheme="minorHAnsi"/>
              </w:rPr>
            </w:pPr>
            <w:r w:rsidRPr="00AB68D2">
              <w:rPr>
                <w:rFonts w:cstheme="minorHAnsi"/>
              </w:rPr>
              <w:t>...................................................................................................</w:t>
            </w:r>
          </w:p>
          <w:p w14:paraId="0CC68CF2" w14:textId="77777777" w:rsidR="00523A49" w:rsidRDefault="00523A49" w:rsidP="009B6B43">
            <w:pPr>
              <w:jc w:val="both"/>
              <w:rPr>
                <w:rFonts w:cstheme="minorHAnsi"/>
              </w:rPr>
            </w:pPr>
          </w:p>
          <w:p w14:paraId="54EE910C" w14:textId="77777777" w:rsidR="00523A49" w:rsidRPr="00AB68D2" w:rsidRDefault="00523A49" w:rsidP="009B6B43">
            <w:pPr>
              <w:jc w:val="both"/>
              <w:rPr>
                <w:rFonts w:cstheme="minorHAnsi"/>
              </w:rPr>
            </w:pPr>
          </w:p>
          <w:p w14:paraId="6DCDB9FD" w14:textId="77777777" w:rsidR="00AB68D2" w:rsidRPr="00AB68D2" w:rsidRDefault="00AB68D2" w:rsidP="009B6B43">
            <w:pPr>
              <w:jc w:val="both"/>
              <w:rPr>
                <w:rFonts w:cstheme="minorHAnsi"/>
              </w:rPr>
            </w:pPr>
          </w:p>
        </w:tc>
      </w:tr>
    </w:tbl>
    <w:p w14:paraId="2881A337" w14:textId="77777777" w:rsidR="00AB68D2" w:rsidRDefault="00AB68D2" w:rsidP="00AB68D2">
      <w:pPr>
        <w:pStyle w:val="fcasegauche"/>
        <w:tabs>
          <w:tab w:val="left" w:pos="426"/>
          <w:tab w:val="left" w:pos="851"/>
        </w:tabs>
        <w:spacing w:after="0"/>
        <w:ind w:left="0" w:firstLine="0"/>
        <w:jc w:val="left"/>
        <w:rPr>
          <w:rFonts w:ascii="Times New Roman" w:hAnsi="Times New Roman"/>
          <w:sz w:val="22"/>
          <w:szCs w:val="22"/>
        </w:rPr>
      </w:pPr>
    </w:p>
    <w:p w14:paraId="1C1F94ED" w14:textId="77777777" w:rsidR="00523A49" w:rsidRDefault="00523A49" w:rsidP="00AB68D2">
      <w:pPr>
        <w:pStyle w:val="fcasegauche"/>
        <w:tabs>
          <w:tab w:val="left" w:pos="426"/>
          <w:tab w:val="left" w:pos="851"/>
        </w:tabs>
        <w:spacing w:after="0"/>
        <w:ind w:left="0" w:firstLine="0"/>
        <w:jc w:val="left"/>
        <w:rPr>
          <w:rFonts w:ascii="Times New Roman" w:hAnsi="Times New Roman"/>
          <w:sz w:val="22"/>
          <w:szCs w:val="22"/>
        </w:rPr>
      </w:pPr>
    </w:p>
    <w:p w14:paraId="7AF1D36A" w14:textId="77777777" w:rsidR="000C7264" w:rsidRPr="00593740" w:rsidRDefault="000C7264" w:rsidP="00126946">
      <w:pPr>
        <w:pStyle w:val="Paragraphedeliste"/>
        <w:numPr>
          <w:ilvl w:val="0"/>
          <w:numId w:val="2"/>
        </w:numPr>
        <w:tabs>
          <w:tab w:val="left" w:pos="1134"/>
          <w:tab w:val="left" w:pos="3402"/>
        </w:tabs>
        <w:spacing w:after="0" w:line="240" w:lineRule="auto"/>
        <w:ind w:left="426" w:hanging="426"/>
        <w:rPr>
          <w:b/>
          <w:u w:val="single"/>
        </w:rPr>
      </w:pPr>
      <w:r w:rsidRPr="00593740">
        <w:rPr>
          <w:b/>
          <w:u w:val="single"/>
        </w:rPr>
        <w:t>DELAIS D’EXECUTION OU DE LIVRAISON</w:t>
      </w:r>
    </w:p>
    <w:p w14:paraId="2A489267" w14:textId="77777777" w:rsidR="00AC5C45" w:rsidRPr="0082712A" w:rsidRDefault="00AC5C45" w:rsidP="00AC5C45">
      <w:pPr>
        <w:pStyle w:val="Paragraphedeliste"/>
      </w:pPr>
    </w:p>
    <w:p w14:paraId="3D254DDD" w14:textId="77777777" w:rsidR="000C7264" w:rsidRDefault="000C7264" w:rsidP="00126946">
      <w:pPr>
        <w:pStyle w:val="Paragraphedeliste"/>
        <w:numPr>
          <w:ilvl w:val="1"/>
          <w:numId w:val="2"/>
        </w:numPr>
        <w:tabs>
          <w:tab w:val="left" w:pos="1134"/>
          <w:tab w:val="left" w:pos="3402"/>
        </w:tabs>
        <w:spacing w:after="0" w:line="240" w:lineRule="auto"/>
        <w:rPr>
          <w:b/>
          <w:u w:val="single"/>
        </w:rPr>
      </w:pPr>
      <w:r w:rsidRPr="00593740">
        <w:rPr>
          <w:b/>
          <w:u w:val="single"/>
        </w:rPr>
        <w:t xml:space="preserve">Délais de base </w:t>
      </w:r>
    </w:p>
    <w:p w14:paraId="5B28E5F5" w14:textId="77777777" w:rsidR="00F92A35" w:rsidRDefault="00F92A35" w:rsidP="00F92A35">
      <w:pPr>
        <w:pStyle w:val="Paragraphedeliste"/>
        <w:tabs>
          <w:tab w:val="left" w:pos="1134"/>
          <w:tab w:val="left" w:pos="3402"/>
        </w:tabs>
        <w:spacing w:after="0" w:line="240" w:lineRule="auto"/>
        <w:ind w:left="1080"/>
        <w:rPr>
          <w:b/>
          <w:u w:val="single"/>
        </w:rPr>
      </w:pPr>
    </w:p>
    <w:p w14:paraId="4B0ADD91" w14:textId="77777777" w:rsidR="00F92A35" w:rsidRPr="00F92A35" w:rsidRDefault="00F92A35" w:rsidP="00F92A35">
      <w:pPr>
        <w:pStyle w:val="Paragraphedeliste"/>
        <w:tabs>
          <w:tab w:val="left" w:pos="1134"/>
          <w:tab w:val="left" w:pos="3402"/>
        </w:tabs>
        <w:spacing w:after="0" w:line="240" w:lineRule="auto"/>
        <w:ind w:left="0"/>
      </w:pPr>
      <w:r w:rsidRPr="00F92A35">
        <w:t>Le délai global d’exécution des prestations commence à courir à compter de la notification du présent contrat.</w:t>
      </w:r>
    </w:p>
    <w:p w14:paraId="7AE2DD49" w14:textId="77777777" w:rsidR="004A0D68" w:rsidRPr="000C7264" w:rsidRDefault="004A0D68" w:rsidP="004A0D68">
      <w:pPr>
        <w:pStyle w:val="Paragraphedeliste"/>
        <w:tabs>
          <w:tab w:val="left" w:pos="3402"/>
        </w:tabs>
        <w:spacing w:after="0" w:line="240" w:lineRule="auto"/>
        <w:ind w:left="1080"/>
      </w:pPr>
    </w:p>
    <w:p w14:paraId="6C504303" w14:textId="77777777" w:rsidR="001420CF" w:rsidRDefault="001420CF" w:rsidP="00E85F95">
      <w:pPr>
        <w:pStyle w:val="Paragraphedeliste"/>
        <w:tabs>
          <w:tab w:val="left" w:pos="3402"/>
        </w:tabs>
        <w:spacing w:after="0" w:line="240" w:lineRule="auto"/>
        <w:ind w:left="0"/>
      </w:pPr>
      <w:r>
        <w:t xml:space="preserve">Pour l’exécution de sa mission le prestataire doit respecter les </w:t>
      </w:r>
      <w:r w:rsidR="00AC5C45">
        <w:t>délais mentionnés</w:t>
      </w:r>
      <w:r>
        <w:t xml:space="preserve"> ci-dessous :</w:t>
      </w:r>
    </w:p>
    <w:p w14:paraId="5E27AFEA" w14:textId="77777777" w:rsidR="00CC0819" w:rsidRDefault="00CC0819" w:rsidP="008921C0">
      <w:pPr>
        <w:pStyle w:val="Paragraphedeliste"/>
        <w:tabs>
          <w:tab w:val="left" w:pos="3402"/>
        </w:tabs>
        <w:spacing w:after="0" w:line="240" w:lineRule="auto"/>
        <w:ind w:left="426"/>
      </w:pPr>
    </w:p>
    <w:p w14:paraId="554678EF" w14:textId="640E53D5" w:rsidR="00D2553E" w:rsidRPr="00D2553E" w:rsidRDefault="00D2553E" w:rsidP="00D2553E">
      <w:pPr>
        <w:spacing w:before="120" w:after="120"/>
        <w:jc w:val="both"/>
        <w:rPr>
          <w:b/>
          <w:bCs/>
        </w:rPr>
      </w:pPr>
      <w:r w:rsidRPr="00D2553E">
        <w:rPr>
          <w:b/>
          <w:bCs/>
        </w:rPr>
        <w:t>Phase 1 : Etablissement du dossier de faisabilité (3 semaines)</w:t>
      </w:r>
    </w:p>
    <w:p w14:paraId="0B9A53AD" w14:textId="77777777" w:rsidR="00D2553E" w:rsidRPr="00D2553E" w:rsidRDefault="00D2553E" w:rsidP="00D2553E">
      <w:pPr>
        <w:spacing w:before="120" w:after="120"/>
        <w:jc w:val="both"/>
        <w:rPr>
          <w:b/>
          <w:bCs/>
        </w:rPr>
      </w:pPr>
      <w:r w:rsidRPr="00D2553E">
        <w:rPr>
          <w:b/>
          <w:bCs/>
        </w:rPr>
        <w:t>Phase 2 : Consultation Bureau d’Etude Moe (7 semaines)</w:t>
      </w:r>
    </w:p>
    <w:p w14:paraId="3A88C813" w14:textId="31C5112F" w:rsidR="00D2553E" w:rsidRPr="00D2553E" w:rsidRDefault="00D2553E" w:rsidP="00D2553E">
      <w:pPr>
        <w:pStyle w:val="Paragraphedeliste"/>
        <w:numPr>
          <w:ilvl w:val="0"/>
          <w:numId w:val="7"/>
        </w:numPr>
        <w:spacing w:before="120" w:after="120"/>
        <w:jc w:val="both"/>
      </w:pPr>
      <w:r w:rsidRPr="00D2553E">
        <w:t xml:space="preserve">Rédaction du </w:t>
      </w:r>
      <w:r w:rsidR="00AF46CD">
        <w:t>dossier de consultation</w:t>
      </w:r>
      <w:r w:rsidRPr="00D2553E">
        <w:t xml:space="preserve"> (durée 2 semaines)</w:t>
      </w:r>
    </w:p>
    <w:p w14:paraId="2C704B88" w14:textId="77777777" w:rsidR="00D2553E" w:rsidRPr="00D2553E" w:rsidRDefault="00D2553E" w:rsidP="00D2553E">
      <w:pPr>
        <w:pStyle w:val="Paragraphedeliste"/>
        <w:numPr>
          <w:ilvl w:val="0"/>
          <w:numId w:val="7"/>
        </w:numPr>
        <w:spacing w:line="276" w:lineRule="auto"/>
        <w:jc w:val="both"/>
      </w:pPr>
      <w:r w:rsidRPr="00D2553E">
        <w:t>Validation par le CROUS (durée 1 semaine)</w:t>
      </w:r>
    </w:p>
    <w:p w14:paraId="6B0E76F2" w14:textId="77777777" w:rsidR="00D2553E" w:rsidRPr="00D2553E" w:rsidRDefault="00D2553E" w:rsidP="00D2553E">
      <w:pPr>
        <w:pStyle w:val="Paragraphedeliste"/>
        <w:numPr>
          <w:ilvl w:val="0"/>
          <w:numId w:val="7"/>
        </w:numPr>
        <w:jc w:val="both"/>
      </w:pPr>
      <w:r w:rsidRPr="00D2553E">
        <w:t>Consultation des bureaux d’études Moe (durée 3 semaines)</w:t>
      </w:r>
    </w:p>
    <w:p w14:paraId="24F61A40" w14:textId="77777777" w:rsidR="00D2553E" w:rsidRDefault="00D2553E" w:rsidP="00D2553E">
      <w:pPr>
        <w:pStyle w:val="Paragraphedeliste"/>
        <w:numPr>
          <w:ilvl w:val="0"/>
          <w:numId w:val="7"/>
        </w:numPr>
        <w:spacing w:line="276" w:lineRule="auto"/>
        <w:jc w:val="both"/>
      </w:pPr>
      <w:r w:rsidRPr="00D2553E">
        <w:t>Analyse des offres (durée 1 semaine)</w:t>
      </w:r>
    </w:p>
    <w:p w14:paraId="7586C092" w14:textId="77777777" w:rsidR="00523A49" w:rsidRPr="00D2553E" w:rsidRDefault="00523A49" w:rsidP="00523A49">
      <w:pPr>
        <w:pStyle w:val="Paragraphedeliste"/>
        <w:spacing w:line="276" w:lineRule="auto"/>
        <w:jc w:val="both"/>
      </w:pPr>
    </w:p>
    <w:p w14:paraId="1059D84D" w14:textId="767FDCC0" w:rsidR="00D2553E" w:rsidRPr="00D2553E" w:rsidRDefault="00D2553E" w:rsidP="00D2553E">
      <w:pPr>
        <w:spacing w:before="120" w:after="120"/>
        <w:jc w:val="both"/>
        <w:rPr>
          <w:b/>
          <w:bCs/>
        </w:rPr>
      </w:pPr>
      <w:r w:rsidRPr="00D2553E">
        <w:rPr>
          <w:b/>
          <w:bCs/>
        </w:rPr>
        <w:t xml:space="preserve">Phase 3 : Consultation des entreprises et exécution </w:t>
      </w:r>
      <w:r w:rsidRPr="00523A49">
        <w:rPr>
          <w:b/>
          <w:bCs/>
        </w:rPr>
        <w:t>(1</w:t>
      </w:r>
      <w:r w:rsidR="0041145C" w:rsidRPr="00523A49">
        <w:rPr>
          <w:b/>
          <w:bCs/>
        </w:rPr>
        <w:t>9</w:t>
      </w:r>
      <w:r w:rsidRPr="00523A49">
        <w:rPr>
          <w:b/>
          <w:bCs/>
        </w:rPr>
        <w:t xml:space="preserve"> semaines)</w:t>
      </w:r>
    </w:p>
    <w:p w14:paraId="61CBCDA6" w14:textId="77777777" w:rsidR="00D2553E" w:rsidRPr="00D2553E" w:rsidRDefault="00D2553E" w:rsidP="00D2553E">
      <w:pPr>
        <w:pStyle w:val="Paragraphedeliste"/>
        <w:numPr>
          <w:ilvl w:val="0"/>
          <w:numId w:val="8"/>
        </w:numPr>
        <w:spacing w:line="276" w:lineRule="auto"/>
        <w:jc w:val="both"/>
      </w:pPr>
      <w:r w:rsidRPr="00D2553E">
        <w:t>Suivi des études (durée : 4 semaines)</w:t>
      </w:r>
    </w:p>
    <w:p w14:paraId="629D44AD" w14:textId="77777777" w:rsidR="00D2553E" w:rsidRPr="00D2553E" w:rsidRDefault="00D2553E" w:rsidP="00D2553E">
      <w:pPr>
        <w:pStyle w:val="Paragraphedeliste"/>
        <w:numPr>
          <w:ilvl w:val="0"/>
          <w:numId w:val="8"/>
        </w:numPr>
        <w:spacing w:line="276" w:lineRule="auto"/>
        <w:jc w:val="both"/>
      </w:pPr>
      <w:r w:rsidRPr="00D2553E">
        <w:t>Aide au choix des entreprises (durée : 2 semaines)</w:t>
      </w:r>
    </w:p>
    <w:p w14:paraId="466085DA" w14:textId="77777777" w:rsidR="00D2553E" w:rsidRPr="00D2553E" w:rsidRDefault="00D2553E" w:rsidP="00D2553E">
      <w:pPr>
        <w:pStyle w:val="Paragraphedeliste"/>
        <w:numPr>
          <w:ilvl w:val="0"/>
          <w:numId w:val="8"/>
        </w:numPr>
        <w:spacing w:line="276" w:lineRule="auto"/>
        <w:jc w:val="both"/>
      </w:pPr>
      <w:r w:rsidRPr="00D2553E">
        <w:t>Suivi de l’exécution (durée : 12 semaines)</w:t>
      </w:r>
    </w:p>
    <w:p w14:paraId="7FFBD056" w14:textId="1E216473" w:rsidR="00D2553E" w:rsidRPr="00D2553E" w:rsidRDefault="00D2553E" w:rsidP="00D2553E">
      <w:pPr>
        <w:pStyle w:val="Paragraphedeliste"/>
        <w:numPr>
          <w:ilvl w:val="0"/>
          <w:numId w:val="8"/>
        </w:numPr>
        <w:spacing w:line="276" w:lineRule="auto"/>
        <w:jc w:val="both"/>
      </w:pPr>
      <w:r w:rsidRPr="00D2553E">
        <w:t>Aide à la réception des travaux (durée : 1 semaine)</w:t>
      </w:r>
    </w:p>
    <w:p w14:paraId="3FEE76EF" w14:textId="77777777" w:rsidR="000C7264" w:rsidRDefault="000C7264" w:rsidP="008921C0">
      <w:pPr>
        <w:pStyle w:val="Paragraphedeliste"/>
        <w:tabs>
          <w:tab w:val="left" w:pos="3402"/>
        </w:tabs>
        <w:spacing w:after="0" w:line="240" w:lineRule="auto"/>
        <w:ind w:left="426"/>
      </w:pPr>
    </w:p>
    <w:p w14:paraId="3A55890A" w14:textId="77777777" w:rsidR="00440434" w:rsidRDefault="00440434" w:rsidP="008921C0">
      <w:pPr>
        <w:pStyle w:val="Paragraphedeliste"/>
        <w:tabs>
          <w:tab w:val="left" w:pos="3402"/>
        </w:tabs>
        <w:spacing w:after="0" w:line="240" w:lineRule="auto"/>
        <w:ind w:left="426"/>
      </w:pPr>
    </w:p>
    <w:p w14:paraId="7E7712C8" w14:textId="77777777" w:rsidR="000C7264" w:rsidRPr="00593740" w:rsidRDefault="000C7264" w:rsidP="00126946">
      <w:pPr>
        <w:pStyle w:val="Paragraphedeliste"/>
        <w:numPr>
          <w:ilvl w:val="1"/>
          <w:numId w:val="2"/>
        </w:numPr>
        <w:tabs>
          <w:tab w:val="left" w:pos="1134"/>
          <w:tab w:val="left" w:pos="3402"/>
        </w:tabs>
        <w:spacing w:after="0" w:line="240" w:lineRule="auto"/>
        <w:rPr>
          <w:b/>
          <w:u w:val="single"/>
        </w:rPr>
      </w:pPr>
      <w:r w:rsidRPr="00593740">
        <w:rPr>
          <w:b/>
          <w:u w:val="single"/>
        </w:rPr>
        <w:t xml:space="preserve">Prolongation des délais </w:t>
      </w:r>
    </w:p>
    <w:p w14:paraId="39186DCE" w14:textId="77777777" w:rsidR="004A0D68" w:rsidRDefault="004A0D68" w:rsidP="004A0D68">
      <w:pPr>
        <w:pStyle w:val="Paragraphedeliste"/>
        <w:tabs>
          <w:tab w:val="left" w:pos="3402"/>
        </w:tabs>
        <w:spacing w:after="0" w:line="240" w:lineRule="auto"/>
        <w:ind w:left="1080"/>
      </w:pPr>
    </w:p>
    <w:p w14:paraId="79394815" w14:textId="77777777" w:rsidR="000C7264" w:rsidRDefault="00F92A35" w:rsidP="00F92A35">
      <w:pPr>
        <w:pStyle w:val="Normal2"/>
        <w:spacing w:line="280" w:lineRule="exact"/>
        <w:ind w:left="0" w:right="-569" w:firstLine="0"/>
        <w:rPr>
          <w:rFonts w:asciiTheme="minorHAnsi" w:eastAsiaTheme="minorHAnsi" w:hAnsiTheme="minorHAnsi" w:cstheme="minorBidi"/>
          <w:szCs w:val="22"/>
          <w:lang w:eastAsia="en-US"/>
        </w:rPr>
      </w:pPr>
      <w:r w:rsidRPr="00F92A35">
        <w:rPr>
          <w:rFonts w:asciiTheme="minorHAnsi" w:eastAsiaTheme="minorHAnsi" w:hAnsiTheme="minorHAnsi" w:cstheme="minorBidi"/>
          <w:szCs w:val="22"/>
          <w:lang w:eastAsia="en-US"/>
        </w:rPr>
        <w:t xml:space="preserve">Par dérogation à l’article 13.3.2. </w:t>
      </w:r>
      <w:proofErr w:type="gramStart"/>
      <w:r w:rsidRPr="00F92A35">
        <w:rPr>
          <w:rFonts w:asciiTheme="minorHAnsi" w:eastAsiaTheme="minorHAnsi" w:hAnsiTheme="minorHAnsi" w:cstheme="minorBidi"/>
          <w:szCs w:val="22"/>
          <w:lang w:eastAsia="en-US"/>
        </w:rPr>
        <w:t>du</w:t>
      </w:r>
      <w:proofErr w:type="gramEnd"/>
      <w:r w:rsidRPr="00F92A35">
        <w:rPr>
          <w:rFonts w:asciiTheme="minorHAnsi" w:eastAsiaTheme="minorHAnsi" w:hAnsiTheme="minorHAnsi" w:cstheme="minorBidi"/>
          <w:szCs w:val="22"/>
          <w:lang w:eastAsia="en-US"/>
        </w:rPr>
        <w:t xml:space="preserve"> CCAG-P.I., le délai imparti au titulaire pour faire connaître au pouvoir adjudicateur les éléments qui lui permettent de demander une prolongation de délai d’exécution, est de 3 jours à compter de la date à laquelle ces causes sont apparues.</w:t>
      </w:r>
    </w:p>
    <w:p w14:paraId="258F3C13" w14:textId="77777777" w:rsidR="0016470F" w:rsidRDefault="0016470F" w:rsidP="00F92A35">
      <w:pPr>
        <w:pStyle w:val="Normal2"/>
        <w:spacing w:line="280" w:lineRule="exact"/>
        <w:ind w:left="0" w:right="-569" w:firstLine="0"/>
        <w:rPr>
          <w:rFonts w:asciiTheme="minorHAnsi" w:eastAsiaTheme="minorHAnsi" w:hAnsiTheme="minorHAnsi" w:cstheme="minorBidi"/>
          <w:szCs w:val="22"/>
          <w:lang w:eastAsia="en-US"/>
        </w:rPr>
      </w:pPr>
    </w:p>
    <w:p w14:paraId="030074DB" w14:textId="77777777" w:rsidR="006F153D" w:rsidRDefault="006F153D" w:rsidP="00F92A35">
      <w:pPr>
        <w:pStyle w:val="Normal2"/>
        <w:spacing w:line="280" w:lineRule="exact"/>
        <w:ind w:left="0" w:right="-569" w:firstLine="0"/>
        <w:rPr>
          <w:rFonts w:asciiTheme="minorHAnsi" w:eastAsiaTheme="minorHAnsi" w:hAnsiTheme="minorHAnsi" w:cstheme="minorBidi"/>
          <w:szCs w:val="22"/>
          <w:lang w:eastAsia="en-US"/>
        </w:rPr>
      </w:pPr>
    </w:p>
    <w:p w14:paraId="438FA1C4" w14:textId="77777777" w:rsidR="006F153D" w:rsidRPr="00593740" w:rsidRDefault="006F153D" w:rsidP="00126946">
      <w:pPr>
        <w:pStyle w:val="Paragraphedeliste"/>
        <w:numPr>
          <w:ilvl w:val="0"/>
          <w:numId w:val="2"/>
        </w:numPr>
        <w:tabs>
          <w:tab w:val="left" w:pos="1134"/>
          <w:tab w:val="left" w:pos="3402"/>
        </w:tabs>
        <w:spacing w:after="0" w:line="240" w:lineRule="auto"/>
        <w:ind w:left="426" w:hanging="426"/>
        <w:rPr>
          <w:b/>
          <w:u w:val="single"/>
        </w:rPr>
      </w:pPr>
      <w:r>
        <w:rPr>
          <w:b/>
          <w:u w:val="single"/>
        </w:rPr>
        <w:t>FACTURATION</w:t>
      </w:r>
    </w:p>
    <w:p w14:paraId="6D6F5057" w14:textId="77777777" w:rsidR="003127CF" w:rsidRDefault="003127CF" w:rsidP="006F153D">
      <w:pPr>
        <w:pStyle w:val="Default"/>
        <w:jc w:val="both"/>
        <w:rPr>
          <w:rFonts w:asciiTheme="minorHAnsi" w:hAnsiTheme="minorHAnsi" w:cstheme="minorBidi"/>
          <w:color w:val="auto"/>
          <w:sz w:val="22"/>
          <w:szCs w:val="22"/>
        </w:rPr>
      </w:pPr>
    </w:p>
    <w:p w14:paraId="783DBC7C" w14:textId="6F06A831" w:rsidR="006F153D" w:rsidRDefault="006F153D" w:rsidP="006F153D">
      <w:pPr>
        <w:pStyle w:val="Default"/>
        <w:jc w:val="both"/>
        <w:rPr>
          <w:rFonts w:asciiTheme="minorHAnsi" w:hAnsiTheme="minorHAnsi" w:cstheme="minorBidi"/>
          <w:color w:val="auto"/>
          <w:sz w:val="22"/>
          <w:szCs w:val="22"/>
        </w:rPr>
      </w:pPr>
      <w:r w:rsidRPr="006F153D">
        <w:rPr>
          <w:rFonts w:asciiTheme="minorHAnsi" w:hAnsiTheme="minorHAnsi" w:cstheme="minorBidi"/>
          <w:color w:val="auto"/>
          <w:sz w:val="22"/>
          <w:szCs w:val="22"/>
        </w:rPr>
        <w:t xml:space="preserve">Le règlement est effectué sur présentation d’une facture correspondant à l’exécution des prestations objet du marché, en une seule fois ou par acompte dont la périodicité sera précisée dans le devis, sous réserve de la constatation de la réalisation d’une partie de la prestation par l’utilisateur. </w:t>
      </w:r>
    </w:p>
    <w:p w14:paraId="7374E18C" w14:textId="77777777" w:rsidR="006F153D" w:rsidRPr="006F153D" w:rsidRDefault="006F153D" w:rsidP="006F153D">
      <w:pPr>
        <w:pStyle w:val="Default"/>
        <w:rPr>
          <w:rFonts w:asciiTheme="minorHAnsi" w:hAnsiTheme="minorHAnsi" w:cstheme="minorBidi"/>
          <w:color w:val="auto"/>
          <w:sz w:val="22"/>
          <w:szCs w:val="22"/>
        </w:rPr>
      </w:pPr>
    </w:p>
    <w:p w14:paraId="65FDA57A" w14:textId="77777777" w:rsidR="006F153D" w:rsidRPr="006F153D" w:rsidRDefault="006F153D" w:rsidP="006F153D">
      <w:pPr>
        <w:pStyle w:val="Default"/>
        <w:rPr>
          <w:rFonts w:asciiTheme="minorHAnsi" w:hAnsiTheme="minorHAnsi" w:cstheme="minorBidi"/>
          <w:b/>
          <w:color w:val="auto"/>
          <w:sz w:val="22"/>
          <w:szCs w:val="22"/>
          <w:u w:val="single"/>
        </w:rPr>
      </w:pPr>
      <w:r w:rsidRPr="006F153D">
        <w:rPr>
          <w:rFonts w:asciiTheme="minorHAnsi" w:hAnsiTheme="minorHAnsi" w:cstheme="minorBidi"/>
          <w:b/>
          <w:color w:val="auto"/>
          <w:sz w:val="22"/>
          <w:szCs w:val="22"/>
          <w:u w:val="single"/>
        </w:rPr>
        <w:t xml:space="preserve">Dispositions applicables en matière de facturation électronique : </w:t>
      </w:r>
    </w:p>
    <w:p w14:paraId="4EC22FA2" w14:textId="77777777" w:rsidR="006F153D" w:rsidRDefault="006F153D" w:rsidP="006F153D">
      <w:pPr>
        <w:pStyle w:val="Default"/>
        <w:jc w:val="both"/>
        <w:rPr>
          <w:rFonts w:asciiTheme="minorHAnsi" w:hAnsiTheme="minorHAnsi" w:cstheme="minorBidi"/>
          <w:color w:val="auto"/>
          <w:sz w:val="22"/>
          <w:szCs w:val="22"/>
        </w:rPr>
      </w:pPr>
      <w:r w:rsidRPr="006F153D">
        <w:rPr>
          <w:rFonts w:asciiTheme="minorHAnsi" w:hAnsiTheme="minorHAnsi" w:cstheme="minorBidi"/>
          <w:color w:val="auto"/>
          <w:sz w:val="22"/>
          <w:szCs w:val="22"/>
        </w:rPr>
        <w:t xml:space="preserve">Le dépôt, la transmission et la réception des factures électroniques sont effectués exclusivement sur le portail de facturation Chorus Pro. Lorsqu'une facture électronique est transmise en dehors de ce portail, la personne publique peut la rejeter après avoir rappelé cette obligation à l'émetteur et l'avoir invité à s'y conformer. </w:t>
      </w:r>
    </w:p>
    <w:p w14:paraId="71DE052D" w14:textId="77777777" w:rsidR="00AF6642" w:rsidRDefault="00AF6642" w:rsidP="00AF6642">
      <w:pPr>
        <w:pStyle w:val="western"/>
        <w:spacing w:after="284"/>
      </w:pPr>
      <w:r>
        <w:rPr>
          <w:b/>
          <w:bCs/>
          <w:sz w:val="20"/>
          <w:szCs w:val="20"/>
          <w:u w:val="single"/>
        </w:rPr>
        <w:t xml:space="preserve">Mentions obligatoires pour déposer les factures : </w:t>
      </w:r>
    </w:p>
    <w:p w14:paraId="6D797506" w14:textId="25FDFEC0" w:rsidR="00AF6642" w:rsidRDefault="00AF6642" w:rsidP="00AF6642">
      <w:pPr>
        <w:pStyle w:val="western"/>
        <w:ind w:left="1214" w:hanging="363"/>
      </w:pPr>
      <w:r>
        <w:rPr>
          <w:rFonts w:ascii="Verdana" w:hAnsi="Verdana"/>
          <w:sz w:val="20"/>
          <w:szCs w:val="20"/>
        </w:rPr>
        <w:t xml:space="preserve">- </w:t>
      </w:r>
      <w:r>
        <w:rPr>
          <w:sz w:val="20"/>
          <w:szCs w:val="20"/>
        </w:rPr>
        <w:t xml:space="preserve">SIRET du CROUS de Montpellier- Occitanie : </w:t>
      </w:r>
      <w:r>
        <w:rPr>
          <w:b/>
          <w:bCs/>
          <w:sz w:val="20"/>
          <w:szCs w:val="20"/>
        </w:rPr>
        <w:t>183 400 084 00012</w:t>
      </w:r>
      <w:r>
        <w:rPr>
          <w:sz w:val="20"/>
          <w:szCs w:val="20"/>
        </w:rPr>
        <w:t xml:space="preserve"> </w:t>
      </w:r>
    </w:p>
    <w:p w14:paraId="678B53C0" w14:textId="77777777" w:rsidR="00AF6642" w:rsidRPr="00F524B7" w:rsidRDefault="00AF6642" w:rsidP="00AF6642">
      <w:pPr>
        <w:pStyle w:val="western"/>
        <w:spacing w:before="0" w:beforeAutospacing="0"/>
        <w:ind w:left="142" w:firstLine="709"/>
        <w:rPr>
          <w:sz w:val="20"/>
          <w:szCs w:val="20"/>
        </w:rPr>
      </w:pPr>
      <w:r w:rsidRPr="00F524B7">
        <w:rPr>
          <w:sz w:val="20"/>
          <w:szCs w:val="20"/>
        </w:rPr>
        <w:t>- C</w:t>
      </w:r>
      <w:r>
        <w:rPr>
          <w:sz w:val="20"/>
          <w:szCs w:val="20"/>
        </w:rPr>
        <w:t>o</w:t>
      </w:r>
      <w:r w:rsidRPr="00F524B7">
        <w:rPr>
          <w:sz w:val="20"/>
          <w:szCs w:val="20"/>
        </w:rPr>
        <w:t>de service : 1036 – code travaux</w:t>
      </w:r>
    </w:p>
    <w:p w14:paraId="6718CE3B" w14:textId="77777777" w:rsidR="00AF6642" w:rsidRDefault="00AF6642" w:rsidP="00AF6642">
      <w:pPr>
        <w:pStyle w:val="western"/>
        <w:spacing w:after="284"/>
      </w:pPr>
      <w:r>
        <w:rPr>
          <w:sz w:val="20"/>
          <w:szCs w:val="20"/>
        </w:rPr>
        <w:t xml:space="preserve">Les informations complémentaires concernant Chorus Pro sont disponibles à l’adresse suivante : </w:t>
      </w:r>
      <w:hyperlink r:id="rId10" w:history="1">
        <w:r>
          <w:rPr>
            <w:rStyle w:val="Lienhypertexte"/>
            <w:rFonts w:eastAsiaTheme="majorEastAsia"/>
            <w:sz w:val="20"/>
            <w:szCs w:val="20"/>
          </w:rPr>
          <w:t>https://communaute.chorus-pro.gouv.f</w:t>
        </w:r>
      </w:hyperlink>
      <w:r w:rsidRPr="00070464">
        <w:rPr>
          <w:rStyle w:val="Lienhypertexte"/>
          <w:rFonts w:eastAsiaTheme="majorEastAsia"/>
        </w:rPr>
        <w:t>r</w:t>
      </w:r>
    </w:p>
    <w:p w14:paraId="3D770B85" w14:textId="77777777" w:rsidR="006F153D" w:rsidRPr="006F153D" w:rsidRDefault="006F153D" w:rsidP="006F153D">
      <w:pPr>
        <w:pStyle w:val="Default"/>
        <w:rPr>
          <w:rFonts w:asciiTheme="minorHAnsi" w:hAnsiTheme="minorHAnsi" w:cstheme="minorBidi"/>
          <w:color w:val="auto"/>
          <w:sz w:val="22"/>
          <w:szCs w:val="22"/>
        </w:rPr>
      </w:pPr>
      <w:r w:rsidRPr="006F153D">
        <w:rPr>
          <w:rFonts w:asciiTheme="minorHAnsi" w:hAnsiTheme="minorHAnsi" w:cstheme="minorBidi"/>
          <w:color w:val="auto"/>
          <w:sz w:val="22"/>
          <w:szCs w:val="22"/>
        </w:rPr>
        <w:t xml:space="preserve">Outre les mentions légales et les indications figurant ci-dessus, les factures électroniques transmises par le titulaire et le(s) sous-traitant(s) admis au paiement direct comportent les mentions suivantes : </w:t>
      </w:r>
    </w:p>
    <w:p w14:paraId="1B01B074" w14:textId="77777777" w:rsidR="006F153D" w:rsidRDefault="006F153D" w:rsidP="00126946">
      <w:pPr>
        <w:pStyle w:val="Default"/>
        <w:numPr>
          <w:ilvl w:val="0"/>
          <w:numId w:val="6"/>
        </w:numPr>
        <w:spacing w:after="8"/>
        <w:rPr>
          <w:rFonts w:asciiTheme="minorHAnsi" w:hAnsiTheme="minorHAnsi" w:cstheme="minorBidi"/>
          <w:color w:val="auto"/>
          <w:sz w:val="22"/>
          <w:szCs w:val="22"/>
        </w:rPr>
      </w:pPr>
      <w:r w:rsidRPr="006F153D">
        <w:rPr>
          <w:rFonts w:asciiTheme="minorHAnsi" w:hAnsiTheme="minorHAnsi" w:cstheme="minorBidi"/>
          <w:color w:val="auto"/>
          <w:sz w:val="22"/>
          <w:szCs w:val="22"/>
        </w:rPr>
        <w:t xml:space="preserve">La date d'émission de la facture ; </w:t>
      </w:r>
    </w:p>
    <w:p w14:paraId="2ADB2264" w14:textId="77777777" w:rsidR="006F153D" w:rsidRPr="006F153D" w:rsidRDefault="006F153D" w:rsidP="00126946">
      <w:pPr>
        <w:pStyle w:val="Default"/>
        <w:numPr>
          <w:ilvl w:val="0"/>
          <w:numId w:val="6"/>
        </w:numPr>
        <w:spacing w:after="8"/>
        <w:rPr>
          <w:rFonts w:asciiTheme="minorHAnsi" w:hAnsiTheme="minorHAnsi" w:cstheme="minorBidi"/>
          <w:color w:val="auto"/>
          <w:sz w:val="22"/>
          <w:szCs w:val="22"/>
        </w:rPr>
      </w:pPr>
      <w:r w:rsidRPr="006F153D">
        <w:rPr>
          <w:rFonts w:asciiTheme="minorHAnsi" w:hAnsiTheme="minorHAnsi" w:cstheme="minorBidi"/>
          <w:color w:val="auto"/>
          <w:sz w:val="22"/>
          <w:szCs w:val="22"/>
        </w:rPr>
        <w:t xml:space="preserve">La désignation de l'émetteur et du destinataire de la facture ; </w:t>
      </w:r>
    </w:p>
    <w:p w14:paraId="33C31E69" w14:textId="77777777" w:rsidR="006F153D" w:rsidRPr="006F153D" w:rsidRDefault="006F153D" w:rsidP="00126946">
      <w:pPr>
        <w:pStyle w:val="Default"/>
        <w:numPr>
          <w:ilvl w:val="0"/>
          <w:numId w:val="6"/>
        </w:numPr>
        <w:spacing w:after="8"/>
        <w:jc w:val="both"/>
        <w:rPr>
          <w:rFonts w:asciiTheme="minorHAnsi" w:hAnsiTheme="minorHAnsi" w:cstheme="minorBidi"/>
          <w:color w:val="auto"/>
          <w:sz w:val="22"/>
          <w:szCs w:val="22"/>
        </w:rPr>
      </w:pPr>
      <w:r w:rsidRPr="006F153D">
        <w:rPr>
          <w:rFonts w:asciiTheme="minorHAnsi" w:hAnsiTheme="minorHAnsi" w:cstheme="minorBidi"/>
          <w:color w:val="auto"/>
          <w:sz w:val="22"/>
          <w:szCs w:val="22"/>
        </w:rPr>
        <w:t>Le numéro unique basé sur une séquence chronologique et continue établie par l'émetteur de la facture, la numérotation pouvant être établie dans ces conditi</w:t>
      </w:r>
      <w:r>
        <w:rPr>
          <w:rFonts w:asciiTheme="minorHAnsi" w:hAnsiTheme="minorHAnsi" w:cstheme="minorBidi"/>
          <w:color w:val="auto"/>
          <w:sz w:val="22"/>
          <w:szCs w:val="22"/>
        </w:rPr>
        <w:t xml:space="preserve">ons sur une ou plusieurs </w:t>
      </w:r>
      <w:proofErr w:type="gramStart"/>
      <w:r>
        <w:rPr>
          <w:rFonts w:asciiTheme="minorHAnsi" w:hAnsiTheme="minorHAnsi" w:cstheme="minorBidi"/>
          <w:color w:val="auto"/>
          <w:sz w:val="22"/>
          <w:szCs w:val="22"/>
        </w:rPr>
        <w:t>séries</w:t>
      </w:r>
      <w:r w:rsidRPr="006F153D">
        <w:rPr>
          <w:rFonts w:asciiTheme="minorHAnsi" w:hAnsiTheme="minorHAnsi" w:cstheme="minorBidi"/>
          <w:color w:val="auto"/>
          <w:sz w:val="22"/>
          <w:szCs w:val="22"/>
        </w:rPr>
        <w:t>;</w:t>
      </w:r>
      <w:proofErr w:type="gramEnd"/>
      <w:r w:rsidRPr="006F153D">
        <w:rPr>
          <w:rFonts w:asciiTheme="minorHAnsi" w:hAnsiTheme="minorHAnsi" w:cstheme="minorBidi"/>
          <w:color w:val="auto"/>
          <w:sz w:val="22"/>
          <w:szCs w:val="22"/>
        </w:rPr>
        <w:t xml:space="preserve"> </w:t>
      </w:r>
    </w:p>
    <w:p w14:paraId="5F7271F1" w14:textId="77777777" w:rsidR="006F153D" w:rsidRPr="006F153D" w:rsidRDefault="006F153D" w:rsidP="00126946">
      <w:pPr>
        <w:pStyle w:val="Default"/>
        <w:numPr>
          <w:ilvl w:val="0"/>
          <w:numId w:val="6"/>
        </w:numPr>
        <w:spacing w:after="8"/>
        <w:rPr>
          <w:rFonts w:asciiTheme="minorHAnsi" w:hAnsiTheme="minorHAnsi" w:cstheme="minorBidi"/>
          <w:color w:val="auto"/>
          <w:sz w:val="22"/>
          <w:szCs w:val="22"/>
        </w:rPr>
      </w:pPr>
      <w:r w:rsidRPr="006F153D">
        <w:rPr>
          <w:rFonts w:asciiTheme="minorHAnsi" w:hAnsiTheme="minorHAnsi" w:cstheme="minorBidi"/>
          <w:color w:val="auto"/>
          <w:sz w:val="22"/>
          <w:szCs w:val="22"/>
        </w:rPr>
        <w:t xml:space="preserve"> Le numéro de l'engagement généré par le système d'information financière et comptable de l'entité publique (facultatif) ; </w:t>
      </w:r>
    </w:p>
    <w:p w14:paraId="448A158C" w14:textId="77777777" w:rsidR="006F153D" w:rsidRPr="006F153D" w:rsidRDefault="006F153D" w:rsidP="00126946">
      <w:pPr>
        <w:pStyle w:val="Default"/>
        <w:numPr>
          <w:ilvl w:val="0"/>
          <w:numId w:val="6"/>
        </w:numPr>
        <w:spacing w:after="8"/>
        <w:rPr>
          <w:rFonts w:asciiTheme="minorHAnsi" w:hAnsiTheme="minorHAnsi" w:cstheme="minorBidi"/>
          <w:color w:val="auto"/>
          <w:sz w:val="22"/>
          <w:szCs w:val="22"/>
        </w:rPr>
      </w:pPr>
      <w:r w:rsidRPr="006F153D">
        <w:rPr>
          <w:rFonts w:asciiTheme="minorHAnsi" w:hAnsiTheme="minorHAnsi" w:cstheme="minorBidi"/>
          <w:color w:val="auto"/>
          <w:sz w:val="22"/>
          <w:szCs w:val="22"/>
        </w:rPr>
        <w:t xml:space="preserve">Le code d'identification du service en charge du paiement : cf. liste affichée sur </w:t>
      </w:r>
      <w:proofErr w:type="gramStart"/>
      <w:r w:rsidRPr="006F153D">
        <w:rPr>
          <w:rFonts w:asciiTheme="minorHAnsi" w:hAnsiTheme="minorHAnsi" w:cstheme="minorBidi"/>
          <w:color w:val="auto"/>
          <w:sz w:val="22"/>
          <w:szCs w:val="22"/>
        </w:rPr>
        <w:t>Chorus;</w:t>
      </w:r>
      <w:proofErr w:type="gramEnd"/>
      <w:r w:rsidRPr="006F153D">
        <w:rPr>
          <w:rFonts w:asciiTheme="minorHAnsi" w:hAnsiTheme="minorHAnsi" w:cstheme="minorBidi"/>
          <w:color w:val="auto"/>
          <w:sz w:val="22"/>
          <w:szCs w:val="22"/>
        </w:rPr>
        <w:t xml:space="preserve"> </w:t>
      </w:r>
    </w:p>
    <w:p w14:paraId="00698463" w14:textId="77777777" w:rsidR="006F153D" w:rsidRPr="006F153D" w:rsidRDefault="006F153D" w:rsidP="00126946">
      <w:pPr>
        <w:pStyle w:val="Default"/>
        <w:numPr>
          <w:ilvl w:val="0"/>
          <w:numId w:val="6"/>
        </w:numPr>
        <w:spacing w:after="8"/>
        <w:rPr>
          <w:rFonts w:asciiTheme="minorHAnsi" w:hAnsiTheme="minorHAnsi" w:cstheme="minorBidi"/>
          <w:color w:val="auto"/>
          <w:sz w:val="22"/>
          <w:szCs w:val="22"/>
        </w:rPr>
      </w:pPr>
      <w:r w:rsidRPr="006F153D">
        <w:rPr>
          <w:rFonts w:asciiTheme="minorHAnsi" w:hAnsiTheme="minorHAnsi" w:cstheme="minorBidi"/>
          <w:color w:val="auto"/>
          <w:sz w:val="22"/>
          <w:szCs w:val="22"/>
        </w:rPr>
        <w:t xml:space="preserve">La date d'exécution des services ; </w:t>
      </w:r>
    </w:p>
    <w:p w14:paraId="6B088C59" w14:textId="77777777" w:rsidR="006F153D" w:rsidRPr="006F153D" w:rsidRDefault="006F153D" w:rsidP="00126946">
      <w:pPr>
        <w:pStyle w:val="Default"/>
        <w:numPr>
          <w:ilvl w:val="0"/>
          <w:numId w:val="6"/>
        </w:numPr>
        <w:spacing w:after="8"/>
        <w:jc w:val="both"/>
        <w:rPr>
          <w:rFonts w:asciiTheme="minorHAnsi" w:hAnsiTheme="minorHAnsi" w:cstheme="minorBidi"/>
          <w:color w:val="auto"/>
          <w:sz w:val="22"/>
          <w:szCs w:val="22"/>
        </w:rPr>
      </w:pPr>
      <w:r w:rsidRPr="006F153D">
        <w:rPr>
          <w:rFonts w:asciiTheme="minorHAnsi" w:hAnsiTheme="minorHAnsi" w:cstheme="minorBidi"/>
          <w:color w:val="auto"/>
          <w:sz w:val="22"/>
          <w:szCs w:val="22"/>
        </w:rPr>
        <w:t xml:space="preserve">La quantité et la dénomination précise des prestations réalisées ; Le prix unitaire hors taxes des prestations réalisées ou, lorsqu'il y a lieu, leur prix forfaitaire ; </w:t>
      </w:r>
    </w:p>
    <w:p w14:paraId="41FD2FFD" w14:textId="77777777" w:rsidR="006F153D" w:rsidRPr="006F153D" w:rsidRDefault="006F153D" w:rsidP="00126946">
      <w:pPr>
        <w:pStyle w:val="Default"/>
        <w:numPr>
          <w:ilvl w:val="0"/>
          <w:numId w:val="6"/>
        </w:numPr>
        <w:spacing w:after="8"/>
        <w:jc w:val="both"/>
        <w:rPr>
          <w:rFonts w:asciiTheme="minorHAnsi" w:hAnsiTheme="minorHAnsi" w:cstheme="minorBidi"/>
          <w:color w:val="auto"/>
          <w:sz w:val="22"/>
          <w:szCs w:val="22"/>
        </w:rPr>
      </w:pPr>
      <w:r w:rsidRPr="006F153D">
        <w:rPr>
          <w:rFonts w:asciiTheme="minorHAnsi" w:hAnsiTheme="minorHAnsi" w:cstheme="minorBidi"/>
          <w:color w:val="auto"/>
          <w:sz w:val="22"/>
          <w:szCs w:val="22"/>
        </w:rPr>
        <w:t xml:space="preserve">Le montant total hors taxes et le montant de la taxe à payer, ainsi que la répartition de ces montants par taux de taxe sur la valeur ajoutée ou, le cas échéant, le bénéfice d'une exonération ; </w:t>
      </w:r>
    </w:p>
    <w:p w14:paraId="2926D64D" w14:textId="77777777" w:rsidR="006F153D" w:rsidRPr="006F153D" w:rsidRDefault="006F153D" w:rsidP="00126946">
      <w:pPr>
        <w:pStyle w:val="Default"/>
        <w:numPr>
          <w:ilvl w:val="0"/>
          <w:numId w:val="6"/>
        </w:numPr>
        <w:spacing w:after="8"/>
        <w:rPr>
          <w:rFonts w:asciiTheme="minorHAnsi" w:hAnsiTheme="minorHAnsi" w:cstheme="minorBidi"/>
          <w:color w:val="auto"/>
          <w:sz w:val="22"/>
          <w:szCs w:val="22"/>
        </w:rPr>
      </w:pPr>
      <w:r w:rsidRPr="006F153D">
        <w:rPr>
          <w:rFonts w:asciiTheme="minorHAnsi" w:hAnsiTheme="minorHAnsi" w:cstheme="minorBidi"/>
          <w:color w:val="auto"/>
          <w:sz w:val="22"/>
          <w:szCs w:val="22"/>
        </w:rPr>
        <w:t xml:space="preserve">Le cas échéant, les modalités particulières de règlement ; </w:t>
      </w:r>
    </w:p>
    <w:p w14:paraId="51F81632" w14:textId="77777777" w:rsidR="006F153D" w:rsidRPr="006F153D" w:rsidRDefault="006F153D" w:rsidP="00126946">
      <w:pPr>
        <w:pStyle w:val="Default"/>
        <w:numPr>
          <w:ilvl w:val="0"/>
          <w:numId w:val="6"/>
        </w:numPr>
        <w:rPr>
          <w:rFonts w:asciiTheme="minorHAnsi" w:hAnsiTheme="minorHAnsi" w:cstheme="minorBidi"/>
          <w:color w:val="auto"/>
          <w:sz w:val="22"/>
          <w:szCs w:val="22"/>
        </w:rPr>
      </w:pPr>
      <w:r w:rsidRPr="006F153D">
        <w:rPr>
          <w:rFonts w:asciiTheme="minorHAnsi" w:hAnsiTheme="minorHAnsi" w:cstheme="minorBidi"/>
          <w:color w:val="auto"/>
          <w:sz w:val="22"/>
          <w:szCs w:val="22"/>
        </w:rPr>
        <w:t xml:space="preserve">Le cas échéant, les renseignements relatifs aux déductions ou versements complémentaires. </w:t>
      </w:r>
    </w:p>
    <w:p w14:paraId="35786E48" w14:textId="77777777" w:rsidR="006F153D" w:rsidRPr="006F153D" w:rsidRDefault="006F153D" w:rsidP="006F153D">
      <w:pPr>
        <w:pStyle w:val="Default"/>
        <w:ind w:left="720"/>
        <w:rPr>
          <w:rFonts w:asciiTheme="minorHAnsi" w:hAnsiTheme="minorHAnsi" w:cstheme="minorBidi"/>
          <w:color w:val="auto"/>
          <w:sz w:val="22"/>
          <w:szCs w:val="22"/>
        </w:rPr>
      </w:pPr>
    </w:p>
    <w:p w14:paraId="682B8C22" w14:textId="77777777" w:rsidR="006F153D" w:rsidRDefault="006F153D" w:rsidP="006F153D">
      <w:pPr>
        <w:pStyle w:val="Default"/>
        <w:rPr>
          <w:rFonts w:asciiTheme="minorHAnsi" w:hAnsiTheme="minorHAnsi" w:cstheme="minorBidi"/>
          <w:color w:val="auto"/>
          <w:sz w:val="22"/>
          <w:szCs w:val="22"/>
        </w:rPr>
      </w:pPr>
      <w:r w:rsidRPr="006F153D">
        <w:rPr>
          <w:rFonts w:asciiTheme="minorHAnsi" w:hAnsiTheme="minorHAnsi" w:cstheme="minorBidi"/>
          <w:color w:val="auto"/>
          <w:sz w:val="22"/>
          <w:szCs w:val="22"/>
        </w:rPr>
        <w:lastRenderedPageBreak/>
        <w:t xml:space="preserve">Elles comportent également le numéro d'identité de l'émetteur (ou à défaut, son identifiant) et celui du destinataire de la facture. </w:t>
      </w:r>
    </w:p>
    <w:p w14:paraId="69ABD53B" w14:textId="77777777" w:rsidR="006F153D" w:rsidRDefault="006F153D" w:rsidP="006F153D">
      <w:pPr>
        <w:pStyle w:val="Default"/>
        <w:rPr>
          <w:rFonts w:asciiTheme="minorHAnsi" w:hAnsiTheme="minorHAnsi" w:cstheme="minorBidi"/>
          <w:color w:val="auto"/>
          <w:sz w:val="22"/>
          <w:szCs w:val="22"/>
        </w:rPr>
      </w:pPr>
    </w:p>
    <w:p w14:paraId="00203352" w14:textId="77777777" w:rsidR="006F153D" w:rsidRDefault="006F153D" w:rsidP="006F153D">
      <w:pPr>
        <w:pStyle w:val="Default"/>
        <w:jc w:val="both"/>
        <w:rPr>
          <w:rFonts w:asciiTheme="minorHAnsi" w:hAnsiTheme="minorHAnsi" w:cstheme="minorBidi"/>
          <w:color w:val="auto"/>
          <w:sz w:val="22"/>
          <w:szCs w:val="22"/>
        </w:rPr>
      </w:pPr>
      <w:r w:rsidRPr="006F153D">
        <w:rPr>
          <w:rFonts w:asciiTheme="minorHAnsi" w:hAnsiTheme="minorHAnsi" w:cstheme="minorBidi"/>
          <w:color w:val="auto"/>
          <w:sz w:val="22"/>
          <w:szCs w:val="22"/>
        </w:rPr>
        <w:t>La date de réception d'une demande de paiement transmise par voie électronique correspond à la date de notification du message électronique informant l'acheteur de la mise à disposition de la facture sur le portail de facturation (ou, le cas échéant, à la date d'horodatage de la facture par le système d'information budgétaire et comptable de l'Etat pour une facture transmise par éc</w:t>
      </w:r>
      <w:r>
        <w:rPr>
          <w:rFonts w:asciiTheme="minorHAnsi" w:hAnsiTheme="minorHAnsi" w:cstheme="minorBidi"/>
          <w:color w:val="auto"/>
          <w:sz w:val="22"/>
          <w:szCs w:val="22"/>
        </w:rPr>
        <w:t xml:space="preserve">hange de données informatisé). </w:t>
      </w:r>
    </w:p>
    <w:p w14:paraId="6E5D8011" w14:textId="77777777" w:rsidR="006F153D" w:rsidRDefault="006F153D" w:rsidP="006F153D">
      <w:pPr>
        <w:pStyle w:val="Default"/>
        <w:rPr>
          <w:rFonts w:asciiTheme="minorHAnsi" w:hAnsiTheme="minorHAnsi" w:cstheme="minorBidi"/>
          <w:color w:val="auto"/>
          <w:sz w:val="22"/>
          <w:szCs w:val="22"/>
        </w:rPr>
      </w:pPr>
    </w:p>
    <w:p w14:paraId="1406FD9F" w14:textId="77777777" w:rsidR="006F153D" w:rsidRDefault="006F153D" w:rsidP="006F153D">
      <w:pPr>
        <w:pStyle w:val="Default"/>
        <w:rPr>
          <w:rFonts w:asciiTheme="minorHAnsi" w:hAnsiTheme="minorHAnsi" w:cstheme="minorBidi"/>
          <w:color w:val="auto"/>
          <w:sz w:val="22"/>
          <w:szCs w:val="22"/>
        </w:rPr>
      </w:pPr>
      <w:r w:rsidRPr="006F153D">
        <w:rPr>
          <w:rFonts w:asciiTheme="minorHAnsi" w:hAnsiTheme="minorHAnsi" w:cstheme="minorBidi"/>
          <w:color w:val="auto"/>
          <w:sz w:val="22"/>
          <w:szCs w:val="22"/>
        </w:rPr>
        <w:t>Si ces conditions ne sont pas respectées, la facture sera systématiquement ret</w:t>
      </w:r>
      <w:r>
        <w:rPr>
          <w:rFonts w:asciiTheme="minorHAnsi" w:hAnsiTheme="minorHAnsi" w:cstheme="minorBidi"/>
          <w:color w:val="auto"/>
          <w:sz w:val="22"/>
          <w:szCs w:val="22"/>
        </w:rPr>
        <w:t xml:space="preserve">ournée au titulaire du marché. </w:t>
      </w:r>
    </w:p>
    <w:p w14:paraId="6B3C7EC5" w14:textId="77777777" w:rsidR="006F153D" w:rsidRDefault="006F153D" w:rsidP="006F153D">
      <w:pPr>
        <w:pStyle w:val="Default"/>
        <w:rPr>
          <w:rFonts w:asciiTheme="minorHAnsi" w:hAnsiTheme="minorHAnsi" w:cstheme="minorBidi"/>
          <w:color w:val="auto"/>
          <w:sz w:val="22"/>
          <w:szCs w:val="22"/>
        </w:rPr>
      </w:pPr>
    </w:p>
    <w:p w14:paraId="0AD84CBF" w14:textId="77777777" w:rsidR="006F153D" w:rsidRPr="006F153D" w:rsidRDefault="006F153D" w:rsidP="006F153D">
      <w:pPr>
        <w:pStyle w:val="Default"/>
        <w:rPr>
          <w:rFonts w:asciiTheme="minorHAnsi" w:hAnsiTheme="minorHAnsi" w:cstheme="minorBidi"/>
          <w:color w:val="auto"/>
          <w:sz w:val="22"/>
          <w:szCs w:val="22"/>
        </w:rPr>
      </w:pPr>
      <w:r w:rsidRPr="006F153D">
        <w:rPr>
          <w:rFonts w:asciiTheme="minorHAnsi" w:hAnsiTheme="minorHAnsi" w:cstheme="minorBidi"/>
          <w:sz w:val="22"/>
          <w:szCs w:val="22"/>
        </w:rPr>
        <w:t>Les frais de facturation ne seront pas admis.</w:t>
      </w:r>
    </w:p>
    <w:p w14:paraId="2704F48F" w14:textId="77777777" w:rsidR="000C7264" w:rsidRDefault="000C7264" w:rsidP="00D32438">
      <w:pPr>
        <w:pStyle w:val="Paragraphedeliste"/>
        <w:tabs>
          <w:tab w:val="left" w:pos="3402"/>
        </w:tabs>
        <w:spacing w:after="0" w:line="240" w:lineRule="auto"/>
        <w:ind w:left="425"/>
      </w:pPr>
    </w:p>
    <w:p w14:paraId="2F3B0E6F" w14:textId="77777777" w:rsidR="000C7264" w:rsidRPr="00593740" w:rsidRDefault="000C7264" w:rsidP="00126946">
      <w:pPr>
        <w:pStyle w:val="Paragraphedeliste"/>
        <w:numPr>
          <w:ilvl w:val="0"/>
          <w:numId w:val="2"/>
        </w:numPr>
        <w:tabs>
          <w:tab w:val="left" w:pos="1134"/>
          <w:tab w:val="left" w:pos="3402"/>
        </w:tabs>
        <w:spacing w:after="0" w:line="240" w:lineRule="auto"/>
        <w:ind w:left="426" w:hanging="426"/>
        <w:rPr>
          <w:b/>
          <w:u w:val="single"/>
        </w:rPr>
      </w:pPr>
      <w:r w:rsidRPr="00593740">
        <w:rPr>
          <w:b/>
          <w:u w:val="single"/>
        </w:rPr>
        <w:t>CONDITIONS GENERALES D’EXECUTION DES PRESTATIONS</w:t>
      </w:r>
    </w:p>
    <w:p w14:paraId="07A581D5" w14:textId="77777777" w:rsidR="000C7264" w:rsidRDefault="000C7264" w:rsidP="008921C0">
      <w:pPr>
        <w:pStyle w:val="Paragraphedeliste"/>
        <w:tabs>
          <w:tab w:val="left" w:pos="3402"/>
        </w:tabs>
        <w:spacing w:after="0" w:line="240" w:lineRule="auto"/>
        <w:ind w:left="426"/>
        <w:rPr>
          <w:b/>
          <w:u w:val="single"/>
        </w:rPr>
      </w:pPr>
    </w:p>
    <w:p w14:paraId="7372831F" w14:textId="77777777" w:rsidR="000C7264" w:rsidRDefault="000C7264" w:rsidP="006F153D">
      <w:pPr>
        <w:pStyle w:val="Paragraphedeliste"/>
        <w:tabs>
          <w:tab w:val="left" w:pos="3402"/>
        </w:tabs>
        <w:spacing w:after="0" w:line="240" w:lineRule="auto"/>
        <w:ind w:left="66"/>
        <w:jc w:val="both"/>
      </w:pPr>
      <w:r w:rsidRPr="000C7264">
        <w:t>Le titulaire s’engage à ne divulguer à un tiers aucune information détenue par l’administration sans une autorisation expresse et écrite accordée par l’administration, et à ne pas utiliser ces informations dans tout autre cadre que celui du présent marché.</w:t>
      </w:r>
    </w:p>
    <w:p w14:paraId="0B1D25B0" w14:textId="77777777" w:rsidR="00F92A35" w:rsidRDefault="00F92A35" w:rsidP="008921C0">
      <w:pPr>
        <w:pStyle w:val="Paragraphedeliste"/>
        <w:tabs>
          <w:tab w:val="left" w:pos="3402"/>
        </w:tabs>
        <w:spacing w:after="0" w:line="240" w:lineRule="auto"/>
        <w:ind w:left="426"/>
      </w:pPr>
    </w:p>
    <w:p w14:paraId="783B9A4A" w14:textId="77777777" w:rsidR="00F92A35" w:rsidRDefault="00F92A35" w:rsidP="00F92A35">
      <w:pPr>
        <w:pStyle w:val="Paragraphedeliste"/>
        <w:tabs>
          <w:tab w:val="left" w:pos="1134"/>
          <w:tab w:val="left" w:pos="3402"/>
        </w:tabs>
        <w:spacing w:after="0" w:line="240" w:lineRule="auto"/>
        <w:ind w:left="426"/>
        <w:rPr>
          <w:b/>
          <w:u w:val="single"/>
        </w:rPr>
      </w:pPr>
    </w:p>
    <w:p w14:paraId="219B026B" w14:textId="77777777" w:rsidR="000C7264" w:rsidRPr="00523A49" w:rsidRDefault="000C7264" w:rsidP="00126946">
      <w:pPr>
        <w:pStyle w:val="Paragraphedeliste"/>
        <w:numPr>
          <w:ilvl w:val="0"/>
          <w:numId w:val="2"/>
        </w:numPr>
        <w:tabs>
          <w:tab w:val="left" w:pos="1134"/>
          <w:tab w:val="left" w:pos="3402"/>
        </w:tabs>
        <w:spacing w:after="0" w:line="240" w:lineRule="auto"/>
        <w:ind w:left="426" w:hanging="426"/>
        <w:rPr>
          <w:b/>
          <w:u w:val="single"/>
        </w:rPr>
      </w:pPr>
      <w:r w:rsidRPr="00523A49">
        <w:rPr>
          <w:b/>
          <w:u w:val="single"/>
        </w:rPr>
        <w:t>PENALITES</w:t>
      </w:r>
    </w:p>
    <w:p w14:paraId="52B88E53" w14:textId="77777777" w:rsidR="000C7264" w:rsidRDefault="000C7264" w:rsidP="008921C0">
      <w:pPr>
        <w:pStyle w:val="Paragraphedeliste"/>
        <w:tabs>
          <w:tab w:val="left" w:pos="3402"/>
        </w:tabs>
        <w:spacing w:after="0" w:line="240" w:lineRule="auto"/>
        <w:ind w:left="426"/>
        <w:rPr>
          <w:b/>
        </w:rPr>
      </w:pPr>
    </w:p>
    <w:p w14:paraId="6889C0CF" w14:textId="77777777" w:rsidR="00523A49" w:rsidRDefault="000C7264" w:rsidP="00E85F95">
      <w:pPr>
        <w:pStyle w:val="Paragraphedeliste"/>
        <w:tabs>
          <w:tab w:val="left" w:pos="3402"/>
        </w:tabs>
        <w:spacing w:after="0" w:line="240" w:lineRule="auto"/>
        <w:ind w:left="66"/>
        <w:jc w:val="both"/>
      </w:pPr>
      <w:r w:rsidRPr="000C7264">
        <w:t>Par dérogation à l’article 14 du C.C.A.G. P.I., le titulaire subira, en cas de non-respect des délais contractuels d’exécution des prestations, sans mise en demeure préalable, une pénalité forfaitaire de</w:t>
      </w:r>
      <w:r w:rsidR="00523A49">
        <w:t> :</w:t>
      </w:r>
    </w:p>
    <w:p w14:paraId="0D38DC9F" w14:textId="63085C6A" w:rsidR="00F92A35" w:rsidRDefault="00523A49" w:rsidP="00523A49">
      <w:pPr>
        <w:pStyle w:val="Paragraphedeliste"/>
        <w:numPr>
          <w:ilvl w:val="0"/>
          <w:numId w:val="6"/>
        </w:numPr>
        <w:tabs>
          <w:tab w:val="left" w:pos="3402"/>
        </w:tabs>
        <w:spacing w:after="0" w:line="240" w:lineRule="auto"/>
        <w:jc w:val="both"/>
      </w:pPr>
      <w:r>
        <w:t xml:space="preserve">Pour les phases 1 et 2 : </w:t>
      </w:r>
      <w:r w:rsidR="00641DA1" w:rsidRPr="00126946">
        <w:rPr>
          <w:b/>
          <w:bCs/>
        </w:rPr>
        <w:t>1/500</w:t>
      </w:r>
      <w:r w:rsidR="00C56599" w:rsidRPr="00C56599">
        <w:rPr>
          <w:b/>
          <w:bCs/>
          <w:vertAlign w:val="superscript"/>
        </w:rPr>
        <w:t>ème</w:t>
      </w:r>
      <w:r w:rsidR="000C7264" w:rsidRPr="000C7264">
        <w:t xml:space="preserve"> par jour de retard</w:t>
      </w:r>
      <w:r w:rsidR="00641DA1">
        <w:t xml:space="preserve"> calendaire.</w:t>
      </w:r>
    </w:p>
    <w:p w14:paraId="1D7445D6" w14:textId="49A43F57" w:rsidR="00523A49" w:rsidRDefault="00523A49" w:rsidP="00523A49">
      <w:pPr>
        <w:pStyle w:val="Paragraphedeliste"/>
        <w:numPr>
          <w:ilvl w:val="0"/>
          <w:numId w:val="6"/>
        </w:numPr>
        <w:tabs>
          <w:tab w:val="left" w:pos="3402"/>
        </w:tabs>
        <w:spacing w:after="0" w:line="240" w:lineRule="auto"/>
        <w:jc w:val="both"/>
      </w:pPr>
      <w:r>
        <w:t xml:space="preserve">Pour la phase 3 : </w:t>
      </w:r>
      <w:r w:rsidRPr="00523A49">
        <w:rPr>
          <w:b/>
          <w:bCs/>
        </w:rPr>
        <w:t>1/200</w:t>
      </w:r>
      <w:r w:rsidRPr="00523A49">
        <w:rPr>
          <w:b/>
          <w:bCs/>
          <w:vertAlign w:val="superscript"/>
        </w:rPr>
        <w:t>ème</w:t>
      </w:r>
      <w:r w:rsidRPr="000C7264">
        <w:t xml:space="preserve"> par jour de retard</w:t>
      </w:r>
      <w:r>
        <w:t xml:space="preserve"> calendaire.</w:t>
      </w:r>
    </w:p>
    <w:p w14:paraId="59748AC4" w14:textId="77777777" w:rsidR="00F92A35" w:rsidRDefault="00F92A35" w:rsidP="00523A49">
      <w:pPr>
        <w:tabs>
          <w:tab w:val="left" w:pos="3402"/>
        </w:tabs>
        <w:spacing w:after="0" w:line="240" w:lineRule="auto"/>
        <w:jc w:val="both"/>
      </w:pPr>
    </w:p>
    <w:p w14:paraId="66FC5439" w14:textId="77777777" w:rsidR="00F92A35" w:rsidRDefault="00F92A35" w:rsidP="00E85F95">
      <w:pPr>
        <w:pStyle w:val="Paragraphedeliste"/>
        <w:tabs>
          <w:tab w:val="left" w:pos="3402"/>
        </w:tabs>
        <w:spacing w:after="0" w:line="240" w:lineRule="auto"/>
        <w:ind w:left="66"/>
        <w:jc w:val="both"/>
      </w:pPr>
    </w:p>
    <w:p w14:paraId="7937F26F" w14:textId="77777777" w:rsidR="000C7264" w:rsidRPr="00593740" w:rsidRDefault="000C7264" w:rsidP="00126946">
      <w:pPr>
        <w:pStyle w:val="Paragraphedeliste"/>
        <w:numPr>
          <w:ilvl w:val="0"/>
          <w:numId w:val="2"/>
        </w:numPr>
        <w:tabs>
          <w:tab w:val="left" w:pos="1134"/>
          <w:tab w:val="left" w:pos="3402"/>
        </w:tabs>
        <w:spacing w:after="0" w:line="240" w:lineRule="auto"/>
        <w:ind w:left="426" w:hanging="426"/>
        <w:rPr>
          <w:b/>
          <w:u w:val="single"/>
        </w:rPr>
      </w:pPr>
      <w:r w:rsidRPr="00593740">
        <w:rPr>
          <w:b/>
          <w:u w:val="single"/>
        </w:rPr>
        <w:t>ASSURANCES</w:t>
      </w:r>
    </w:p>
    <w:p w14:paraId="725C8375" w14:textId="77777777" w:rsidR="000C7264" w:rsidRPr="000C7264" w:rsidRDefault="000C7264" w:rsidP="008921C0">
      <w:pPr>
        <w:pStyle w:val="Paragraphedeliste"/>
        <w:tabs>
          <w:tab w:val="left" w:pos="3402"/>
        </w:tabs>
        <w:spacing w:after="0" w:line="240" w:lineRule="auto"/>
        <w:ind w:left="426"/>
      </w:pPr>
    </w:p>
    <w:p w14:paraId="622C1883" w14:textId="77777777" w:rsidR="000C7264" w:rsidRDefault="000C7264" w:rsidP="00E85F95">
      <w:pPr>
        <w:pStyle w:val="Paragraphedeliste"/>
        <w:tabs>
          <w:tab w:val="left" w:pos="3402"/>
        </w:tabs>
        <w:spacing w:after="0" w:line="240" w:lineRule="auto"/>
        <w:ind w:left="66"/>
        <w:jc w:val="both"/>
      </w:pPr>
      <w:r w:rsidRPr="000C7264">
        <w:t>Avant tout commencement d’exécution, le titulaire devra justifier qu’il est couvert par un contrat d’assurance au titre de la responsabilité civile découlant des articles 1382 à 1384 du Code civil ainsi qu’au titre de sa responsabilité professionnelle, en cas de dommage occasionné par l’exécution du marché.</w:t>
      </w:r>
    </w:p>
    <w:p w14:paraId="50B540EA" w14:textId="77777777" w:rsidR="00D32438" w:rsidRDefault="00D32438" w:rsidP="008921C0">
      <w:pPr>
        <w:pStyle w:val="Paragraphedeliste"/>
        <w:tabs>
          <w:tab w:val="left" w:pos="3402"/>
        </w:tabs>
        <w:spacing w:after="0" w:line="240" w:lineRule="auto"/>
        <w:ind w:left="426"/>
        <w:rPr>
          <w:b/>
          <w:u w:val="single"/>
        </w:rPr>
      </w:pPr>
    </w:p>
    <w:p w14:paraId="54883D5A" w14:textId="77777777" w:rsidR="006F153D" w:rsidRDefault="006F153D" w:rsidP="008921C0">
      <w:pPr>
        <w:pStyle w:val="Paragraphedeliste"/>
        <w:tabs>
          <w:tab w:val="left" w:pos="3402"/>
        </w:tabs>
        <w:spacing w:after="0" w:line="240" w:lineRule="auto"/>
        <w:ind w:left="426"/>
        <w:rPr>
          <w:b/>
          <w:u w:val="single"/>
        </w:rPr>
      </w:pPr>
    </w:p>
    <w:p w14:paraId="09A69890" w14:textId="77777777" w:rsidR="000C7264" w:rsidRPr="00593740" w:rsidRDefault="000C7264" w:rsidP="00126946">
      <w:pPr>
        <w:pStyle w:val="Paragraphedeliste"/>
        <w:numPr>
          <w:ilvl w:val="0"/>
          <w:numId w:val="2"/>
        </w:numPr>
        <w:tabs>
          <w:tab w:val="left" w:pos="1134"/>
          <w:tab w:val="left" w:pos="3402"/>
        </w:tabs>
        <w:spacing w:after="0" w:line="240" w:lineRule="auto"/>
        <w:ind w:left="426" w:hanging="426"/>
        <w:rPr>
          <w:b/>
          <w:u w:val="single"/>
        </w:rPr>
      </w:pPr>
      <w:r w:rsidRPr="00593740">
        <w:rPr>
          <w:b/>
          <w:u w:val="single"/>
        </w:rPr>
        <w:t>RESILIATION</w:t>
      </w:r>
    </w:p>
    <w:p w14:paraId="5737913F" w14:textId="77777777" w:rsidR="000C7264" w:rsidRPr="00951982" w:rsidRDefault="000C7264" w:rsidP="008921C0">
      <w:pPr>
        <w:pStyle w:val="Paragraphedeliste"/>
        <w:tabs>
          <w:tab w:val="left" w:pos="3402"/>
        </w:tabs>
        <w:spacing w:after="0" w:line="240" w:lineRule="auto"/>
        <w:ind w:left="426"/>
      </w:pPr>
    </w:p>
    <w:p w14:paraId="09CBFBED" w14:textId="77777777" w:rsidR="00951982" w:rsidRPr="00951982" w:rsidRDefault="00951982" w:rsidP="00E85F95">
      <w:pPr>
        <w:pStyle w:val="Paragraphedeliste"/>
        <w:tabs>
          <w:tab w:val="left" w:pos="3402"/>
        </w:tabs>
        <w:spacing w:after="0" w:line="240" w:lineRule="auto"/>
        <w:ind w:left="66"/>
        <w:jc w:val="both"/>
      </w:pPr>
      <w:r w:rsidRPr="00951982">
        <w:t xml:space="preserve">Les stipulations du C.C.A.G.-P.I., relatives à la résiliation du marché, sont applicables. </w:t>
      </w:r>
    </w:p>
    <w:p w14:paraId="718C64FF" w14:textId="604F929A" w:rsidR="000C7264" w:rsidRDefault="00951982" w:rsidP="00E85F95">
      <w:pPr>
        <w:pStyle w:val="Paragraphedeliste"/>
        <w:tabs>
          <w:tab w:val="left" w:pos="3402"/>
        </w:tabs>
        <w:spacing w:after="0" w:line="240" w:lineRule="auto"/>
        <w:ind w:left="66"/>
        <w:jc w:val="both"/>
      </w:pPr>
      <w:r w:rsidRPr="00951982">
        <w:t>En complément des dispositions de l’article 3</w:t>
      </w:r>
      <w:r w:rsidR="00C21786">
        <w:t>9</w:t>
      </w:r>
      <w:r w:rsidRPr="00951982">
        <w:t xml:space="preserve"> du C.C.A.G. – P.I., le marché sera résilié aux torts du titulaire en cas d’insuffisance, d’incapacité ou de manquements répétés du titulaire à la bonne réalisation des prestations du présent marché. Une mise en demeure assortie d’un délai pour remédier à ces insuffisances, manquements ou incapacité doit avoir été préalablement notifiée au titulaire et être restée infructueuse ou insuffisante. En cas de résiliation pour motif d’intérêt général, aucune indemnité ne sera versée.</w:t>
      </w:r>
    </w:p>
    <w:p w14:paraId="5ECCB9B1" w14:textId="77777777" w:rsidR="00523A49" w:rsidRDefault="00523A49" w:rsidP="00E85F95">
      <w:pPr>
        <w:pStyle w:val="Paragraphedeliste"/>
        <w:tabs>
          <w:tab w:val="left" w:pos="3402"/>
        </w:tabs>
        <w:spacing w:after="0" w:line="240" w:lineRule="auto"/>
        <w:ind w:left="66"/>
        <w:jc w:val="both"/>
      </w:pPr>
    </w:p>
    <w:p w14:paraId="320B89CB" w14:textId="77777777" w:rsidR="00951982" w:rsidRDefault="00951982" w:rsidP="008921C0">
      <w:pPr>
        <w:pStyle w:val="Paragraphedeliste"/>
        <w:tabs>
          <w:tab w:val="left" w:pos="3402"/>
        </w:tabs>
        <w:spacing w:after="0" w:line="240" w:lineRule="auto"/>
        <w:ind w:left="426"/>
      </w:pPr>
    </w:p>
    <w:p w14:paraId="7FB1EDA9" w14:textId="77777777" w:rsidR="00951982" w:rsidRPr="00593740" w:rsidRDefault="00951982" w:rsidP="00126946">
      <w:pPr>
        <w:pStyle w:val="Paragraphedeliste"/>
        <w:numPr>
          <w:ilvl w:val="0"/>
          <w:numId w:val="2"/>
        </w:numPr>
        <w:tabs>
          <w:tab w:val="left" w:pos="1134"/>
          <w:tab w:val="left" w:pos="3402"/>
        </w:tabs>
        <w:spacing w:after="0" w:line="240" w:lineRule="auto"/>
        <w:ind w:left="426" w:hanging="426"/>
        <w:rPr>
          <w:b/>
          <w:u w:val="single"/>
        </w:rPr>
      </w:pPr>
      <w:r w:rsidRPr="00593740">
        <w:rPr>
          <w:b/>
          <w:u w:val="single"/>
        </w:rPr>
        <w:t>DEROGATIONS AU CCAG-PI</w:t>
      </w:r>
    </w:p>
    <w:p w14:paraId="67F76015" w14:textId="77777777" w:rsidR="00951982" w:rsidRDefault="00951982" w:rsidP="008921C0">
      <w:pPr>
        <w:pStyle w:val="Paragraphedeliste"/>
        <w:tabs>
          <w:tab w:val="left" w:pos="3402"/>
        </w:tabs>
        <w:spacing w:after="0" w:line="240" w:lineRule="auto"/>
        <w:ind w:left="426"/>
      </w:pPr>
    </w:p>
    <w:p w14:paraId="182DF0DB" w14:textId="77777777" w:rsidR="00951982" w:rsidRDefault="00951982" w:rsidP="00E85F95">
      <w:pPr>
        <w:pStyle w:val="Paragraphedeliste"/>
        <w:tabs>
          <w:tab w:val="left" w:pos="3402"/>
        </w:tabs>
        <w:spacing w:after="0" w:line="240" w:lineRule="auto"/>
        <w:ind w:left="66"/>
      </w:pPr>
      <w:r w:rsidRPr="00951982">
        <w:t>Les stipulations du présent contrat dérogent aux articles suivants du C.C.A.G.-</w:t>
      </w:r>
      <w:proofErr w:type="gramStart"/>
      <w:r w:rsidRPr="00951982">
        <w:t>P.I</w:t>
      </w:r>
      <w:proofErr w:type="gramEnd"/>
    </w:p>
    <w:p w14:paraId="357DB243" w14:textId="77777777" w:rsidR="00951982" w:rsidRDefault="00951982" w:rsidP="008921C0">
      <w:pPr>
        <w:pStyle w:val="Paragraphedeliste"/>
        <w:tabs>
          <w:tab w:val="left" w:pos="3402"/>
        </w:tabs>
        <w:spacing w:after="0" w:line="240" w:lineRule="auto"/>
        <w:ind w:left="426"/>
      </w:pPr>
    </w:p>
    <w:p w14:paraId="322C90BA" w14:textId="77777777" w:rsidR="00951982" w:rsidRDefault="00AF46CD" w:rsidP="008921C0">
      <w:pPr>
        <w:pStyle w:val="Paragraphedeliste"/>
        <w:tabs>
          <w:tab w:val="left" w:pos="3402"/>
        </w:tabs>
        <w:spacing w:after="0" w:line="240" w:lineRule="auto"/>
        <w:ind w:left="426"/>
      </w:pPr>
      <w:sdt>
        <w:sdtPr>
          <w:rPr>
            <w:rFonts w:ascii="Calibri" w:eastAsia="Calibri" w:hAnsi="Calibri" w:cs="Times New Roman"/>
            <w:color w:val="000000"/>
          </w:rPr>
          <w:id w:val="334878901"/>
          <w14:checkbox>
            <w14:checked w14:val="1"/>
            <w14:checkedState w14:val="2612" w14:font="MS Gothic"/>
            <w14:uncheckedState w14:val="2610" w14:font="MS Gothic"/>
          </w14:checkbox>
        </w:sdtPr>
        <w:sdtEndPr/>
        <w:sdtContent>
          <w:r w:rsidR="00F92A35">
            <w:rPr>
              <w:rFonts w:ascii="MS Gothic" w:eastAsia="MS Gothic" w:hAnsi="MS Gothic" w:cs="Times New Roman" w:hint="eastAsia"/>
              <w:color w:val="000000"/>
            </w:rPr>
            <w:t>☒</w:t>
          </w:r>
        </w:sdtContent>
      </w:sdt>
      <w:r w:rsidR="00C15A07">
        <w:t xml:space="preserve"> </w:t>
      </w:r>
      <w:r w:rsidR="00951982">
        <w:t>Article 13.3.2.</w:t>
      </w:r>
    </w:p>
    <w:p w14:paraId="72B907FC" w14:textId="77777777" w:rsidR="00AB68D2" w:rsidRDefault="00AF46CD" w:rsidP="008921C0">
      <w:pPr>
        <w:pStyle w:val="Paragraphedeliste"/>
        <w:tabs>
          <w:tab w:val="left" w:pos="3402"/>
        </w:tabs>
        <w:spacing w:after="0" w:line="240" w:lineRule="auto"/>
        <w:ind w:left="426"/>
      </w:pPr>
      <w:sdt>
        <w:sdtPr>
          <w:rPr>
            <w:rFonts w:ascii="Calibri" w:eastAsia="Calibri" w:hAnsi="Calibri" w:cs="Times New Roman"/>
            <w:color w:val="000000"/>
          </w:rPr>
          <w:id w:val="-204953728"/>
          <w14:checkbox>
            <w14:checked w14:val="1"/>
            <w14:checkedState w14:val="2612" w14:font="MS Gothic"/>
            <w14:uncheckedState w14:val="2610" w14:font="MS Gothic"/>
          </w14:checkbox>
        </w:sdtPr>
        <w:sdtEndPr/>
        <w:sdtContent>
          <w:r w:rsidR="00F92A35">
            <w:rPr>
              <w:rFonts w:ascii="MS Gothic" w:eastAsia="MS Gothic" w:hAnsi="MS Gothic" w:cs="Times New Roman" w:hint="eastAsia"/>
              <w:color w:val="000000"/>
            </w:rPr>
            <w:t>☒</w:t>
          </w:r>
        </w:sdtContent>
      </w:sdt>
      <w:r w:rsidR="00C15A07" w:rsidRPr="00951982">
        <w:t xml:space="preserve"> </w:t>
      </w:r>
      <w:r w:rsidR="00951982" w:rsidRPr="00951982">
        <w:t>Article 14</w:t>
      </w:r>
    </w:p>
    <w:p w14:paraId="3F743546" w14:textId="77777777" w:rsidR="006F153D" w:rsidRDefault="006F153D" w:rsidP="008921C0">
      <w:pPr>
        <w:pStyle w:val="Paragraphedeliste"/>
        <w:tabs>
          <w:tab w:val="left" w:pos="3402"/>
        </w:tabs>
        <w:spacing w:after="0" w:line="240" w:lineRule="auto"/>
        <w:ind w:left="426"/>
      </w:pPr>
    </w:p>
    <w:p w14:paraId="1EB14042" w14:textId="77777777" w:rsidR="00523A49" w:rsidRDefault="00523A49" w:rsidP="008921C0">
      <w:pPr>
        <w:pStyle w:val="Paragraphedeliste"/>
        <w:tabs>
          <w:tab w:val="left" w:pos="3402"/>
        </w:tabs>
        <w:spacing w:after="0" w:line="240" w:lineRule="auto"/>
        <w:ind w:left="426"/>
      </w:pPr>
    </w:p>
    <w:p w14:paraId="03F43A20" w14:textId="77777777" w:rsidR="00523A49" w:rsidRDefault="00523A49" w:rsidP="008921C0">
      <w:pPr>
        <w:pStyle w:val="Paragraphedeliste"/>
        <w:tabs>
          <w:tab w:val="left" w:pos="3402"/>
        </w:tabs>
        <w:spacing w:after="0" w:line="240" w:lineRule="auto"/>
        <w:ind w:left="426"/>
      </w:pPr>
    </w:p>
    <w:p w14:paraId="37B4314F" w14:textId="77777777" w:rsidR="00523A49" w:rsidRDefault="00523A49" w:rsidP="008921C0">
      <w:pPr>
        <w:pStyle w:val="Paragraphedeliste"/>
        <w:tabs>
          <w:tab w:val="left" w:pos="3402"/>
        </w:tabs>
        <w:spacing w:after="0" w:line="240" w:lineRule="auto"/>
        <w:ind w:left="426"/>
      </w:pPr>
    </w:p>
    <w:p w14:paraId="70906C6C" w14:textId="77777777" w:rsidR="00523A49" w:rsidRDefault="00523A49" w:rsidP="008921C0">
      <w:pPr>
        <w:pStyle w:val="Paragraphedeliste"/>
        <w:tabs>
          <w:tab w:val="left" w:pos="3402"/>
        </w:tabs>
        <w:spacing w:after="0" w:line="240" w:lineRule="auto"/>
        <w:ind w:left="426"/>
      </w:pPr>
    </w:p>
    <w:p w14:paraId="682C9977" w14:textId="77777777" w:rsidR="0018416F" w:rsidRDefault="0018416F" w:rsidP="008921C0">
      <w:pPr>
        <w:pStyle w:val="Paragraphedeliste"/>
        <w:tabs>
          <w:tab w:val="left" w:pos="3402"/>
        </w:tabs>
        <w:spacing w:after="0" w:line="240" w:lineRule="auto"/>
        <w:ind w:left="426"/>
      </w:pPr>
    </w:p>
    <w:p w14:paraId="12910F20" w14:textId="77777777" w:rsidR="00951982" w:rsidRPr="00593740" w:rsidRDefault="00951982" w:rsidP="00593740">
      <w:pPr>
        <w:pStyle w:val="Paragraphedeliste"/>
        <w:tabs>
          <w:tab w:val="left" w:pos="1134"/>
          <w:tab w:val="left" w:pos="3402"/>
        </w:tabs>
        <w:spacing w:after="0" w:line="240" w:lineRule="auto"/>
        <w:ind w:left="0"/>
        <w:rPr>
          <w:b/>
          <w:u w:val="single"/>
        </w:rPr>
      </w:pPr>
      <w:r w:rsidRPr="00593740">
        <w:rPr>
          <w:b/>
          <w:u w:val="single"/>
        </w:rPr>
        <w:t>ENGAGEMENT DU CANDIDAT</w:t>
      </w:r>
    </w:p>
    <w:p w14:paraId="61FDEBA8" w14:textId="77777777" w:rsidR="00951982" w:rsidRDefault="00951982" w:rsidP="008921C0">
      <w:pPr>
        <w:pStyle w:val="Paragraphedeliste"/>
        <w:tabs>
          <w:tab w:val="left" w:pos="3402"/>
        </w:tabs>
        <w:spacing w:after="0" w:line="240" w:lineRule="auto"/>
        <w:ind w:left="0"/>
      </w:pPr>
    </w:p>
    <w:p w14:paraId="65466C3D" w14:textId="77777777" w:rsidR="00951982" w:rsidRDefault="00951982" w:rsidP="008921C0">
      <w:pPr>
        <w:pStyle w:val="Paragraphedeliste"/>
        <w:tabs>
          <w:tab w:val="left" w:pos="3402"/>
        </w:tabs>
        <w:spacing w:after="0" w:line="240" w:lineRule="auto"/>
        <w:ind w:left="0"/>
      </w:pPr>
      <w:r>
        <w:rPr>
          <w:noProof/>
          <w:lang w:eastAsia="fr-FR"/>
        </w:rPr>
        <mc:AlternateContent>
          <mc:Choice Requires="wps">
            <w:drawing>
              <wp:anchor distT="0" distB="0" distL="114300" distR="114300" simplePos="0" relativeHeight="251662336" behindDoc="0" locked="0" layoutInCell="1" allowOverlap="1" wp14:anchorId="29D82A83" wp14:editId="64E3B3C3">
                <wp:simplePos x="0" y="0"/>
                <wp:positionH relativeFrom="column">
                  <wp:posOffset>506311</wp:posOffset>
                </wp:positionH>
                <wp:positionV relativeFrom="paragraph">
                  <wp:posOffset>104931</wp:posOffset>
                </wp:positionV>
                <wp:extent cx="5426015" cy="2518913"/>
                <wp:effectExtent l="0" t="0" r="22860" b="15240"/>
                <wp:wrapNone/>
                <wp:docPr id="9" name="Zone de texte 9"/>
                <wp:cNvGraphicFramePr/>
                <a:graphic xmlns:a="http://schemas.openxmlformats.org/drawingml/2006/main">
                  <a:graphicData uri="http://schemas.microsoft.com/office/word/2010/wordprocessingShape">
                    <wps:wsp>
                      <wps:cNvSpPr txBox="1"/>
                      <wps:spPr>
                        <a:xfrm>
                          <a:off x="0" y="0"/>
                          <a:ext cx="5426015" cy="2518913"/>
                        </a:xfrm>
                        <a:prstGeom prst="rect">
                          <a:avLst/>
                        </a:prstGeom>
                        <a:solidFill>
                          <a:schemeClr val="lt1"/>
                        </a:solidFill>
                        <a:ln w="6350">
                          <a:solidFill>
                            <a:prstClr val="black"/>
                          </a:solidFill>
                        </a:ln>
                      </wps:spPr>
                      <wps:txbx>
                        <w:txbxContent>
                          <w:p w14:paraId="3D776623" w14:textId="77777777" w:rsidR="00951982" w:rsidRDefault="00951982">
                            <w:r>
                              <w:t>Fait en un seul original :</w:t>
                            </w:r>
                          </w:p>
                          <w:p w14:paraId="28961360" w14:textId="77777777" w:rsidR="00951982" w:rsidRDefault="00951982"/>
                          <w:p w14:paraId="2072085E" w14:textId="77777777" w:rsidR="00951982" w:rsidRDefault="00951982">
                            <w:r>
                              <w:t>A</w:t>
                            </w:r>
                          </w:p>
                          <w:p w14:paraId="51B7C45B" w14:textId="77777777" w:rsidR="00951982" w:rsidRDefault="00951982">
                            <w:r>
                              <w:t>Le</w:t>
                            </w:r>
                          </w:p>
                          <w:p w14:paraId="11F4B878" w14:textId="77777777" w:rsidR="00951982" w:rsidRDefault="00951982"/>
                          <w:p w14:paraId="74558C29" w14:textId="77777777" w:rsidR="00951982" w:rsidRDefault="00951982" w:rsidP="00951982">
                            <w:pPr>
                              <w:spacing w:after="0" w:line="240" w:lineRule="auto"/>
                            </w:pPr>
                            <w:r>
                              <w:t>Signature du candidat</w:t>
                            </w:r>
                          </w:p>
                          <w:p w14:paraId="10EF066C" w14:textId="77777777" w:rsidR="00951982" w:rsidRPr="00951982" w:rsidRDefault="00951982" w:rsidP="00951982">
                            <w:pPr>
                              <w:spacing w:after="0" w:line="240" w:lineRule="auto"/>
                              <w:rPr>
                                <w:sz w:val="18"/>
                                <w:szCs w:val="18"/>
                              </w:rPr>
                            </w:pPr>
                            <w:r w:rsidRPr="00951982">
                              <w:rPr>
                                <w:sz w:val="18"/>
                                <w:szCs w:val="18"/>
                              </w:rPr>
                              <w:t>Porter la mention manuscrite « lu et approuvé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9D82A83" id="Zone de texte 9" o:spid="_x0000_s1027" type="#_x0000_t202" style="position:absolute;margin-left:39.85pt;margin-top:8.25pt;width:427.25pt;height:198.3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" fillcolor="white [3201]" strokeweight=".5pt">
                <v:textbox>
                  <w:txbxContent>
                    <w:p w14:paraId="3D776623" w14:textId="77777777" w:rsidR="00951982" w:rsidRDefault="00951982">
                      <w:r>
                        <w:t>Fait en un seul original :</w:t>
                      </w:r>
                    </w:p>
                    <w:p w14:paraId="28961360" w14:textId="77777777" w:rsidR="00951982" w:rsidRDefault="00951982"/>
                    <w:p w14:paraId="2072085E" w14:textId="77777777" w:rsidR="00951982" w:rsidRDefault="00951982">
                      <w:r>
                        <w:t>A</w:t>
                      </w:r>
                    </w:p>
                    <w:p w14:paraId="51B7C45B" w14:textId="77777777" w:rsidR="00951982" w:rsidRDefault="00951982">
                      <w:r>
                        <w:t>Le</w:t>
                      </w:r>
                    </w:p>
                    <w:p w14:paraId="11F4B878" w14:textId="77777777" w:rsidR="00951982" w:rsidRDefault="00951982"/>
                    <w:p w14:paraId="74558C29" w14:textId="77777777" w:rsidR="00951982" w:rsidRDefault="00951982" w:rsidP="00951982">
                      <w:pPr>
                        <w:spacing w:after="0" w:line="240" w:lineRule="auto"/>
                      </w:pPr>
                      <w:r>
                        <w:t>Signature du candidat</w:t>
                      </w:r>
                    </w:p>
                    <w:p w14:paraId="10EF066C" w14:textId="77777777" w:rsidR="00951982" w:rsidRPr="00951982" w:rsidRDefault="00951982" w:rsidP="00951982">
                      <w:pPr>
                        <w:spacing w:after="0" w:line="240" w:lineRule="auto"/>
                        <w:rPr>
                          <w:sz w:val="18"/>
                          <w:szCs w:val="18"/>
                        </w:rPr>
                      </w:pPr>
                      <w:r w:rsidRPr="00951982">
                        <w:rPr>
                          <w:sz w:val="18"/>
                          <w:szCs w:val="18"/>
                        </w:rPr>
                        <w:t>Porter la mention manuscrite « lu et approuvé »</w:t>
                      </w:r>
                    </w:p>
                  </w:txbxContent>
                </v:textbox>
              </v:shape>
            </w:pict>
          </mc:Fallback>
        </mc:AlternateContent>
      </w:r>
    </w:p>
    <w:p w14:paraId="59B342B1" w14:textId="77777777" w:rsidR="00951982" w:rsidRDefault="00951982" w:rsidP="008921C0">
      <w:pPr>
        <w:pStyle w:val="Paragraphedeliste"/>
        <w:tabs>
          <w:tab w:val="left" w:pos="3402"/>
        </w:tabs>
        <w:spacing w:after="0" w:line="240" w:lineRule="auto"/>
        <w:ind w:left="0"/>
      </w:pPr>
    </w:p>
    <w:p w14:paraId="4D1254AB" w14:textId="77777777" w:rsidR="00951982" w:rsidRDefault="00951982" w:rsidP="008921C0">
      <w:pPr>
        <w:pStyle w:val="Paragraphedeliste"/>
        <w:tabs>
          <w:tab w:val="left" w:pos="3402"/>
        </w:tabs>
        <w:spacing w:after="0" w:line="240" w:lineRule="auto"/>
        <w:ind w:left="0"/>
      </w:pPr>
    </w:p>
    <w:p w14:paraId="53471231" w14:textId="77777777" w:rsidR="00951982" w:rsidRDefault="00951982" w:rsidP="008921C0">
      <w:pPr>
        <w:pStyle w:val="Paragraphedeliste"/>
        <w:tabs>
          <w:tab w:val="left" w:pos="3402"/>
        </w:tabs>
        <w:spacing w:after="0" w:line="240" w:lineRule="auto"/>
        <w:ind w:left="0"/>
      </w:pPr>
    </w:p>
    <w:p w14:paraId="6891B51E" w14:textId="77777777" w:rsidR="00951982" w:rsidRDefault="00951982" w:rsidP="008921C0">
      <w:pPr>
        <w:pStyle w:val="Paragraphedeliste"/>
        <w:tabs>
          <w:tab w:val="left" w:pos="3402"/>
        </w:tabs>
        <w:spacing w:after="0" w:line="240" w:lineRule="auto"/>
        <w:ind w:left="0"/>
      </w:pPr>
    </w:p>
    <w:p w14:paraId="38DE3F81" w14:textId="77777777" w:rsidR="00951982" w:rsidRDefault="00951982" w:rsidP="008921C0">
      <w:pPr>
        <w:pStyle w:val="Paragraphedeliste"/>
        <w:tabs>
          <w:tab w:val="left" w:pos="3402"/>
        </w:tabs>
        <w:spacing w:after="0" w:line="240" w:lineRule="auto"/>
        <w:ind w:left="0"/>
      </w:pPr>
    </w:p>
    <w:p w14:paraId="4136F827" w14:textId="77777777" w:rsidR="00951982" w:rsidRDefault="00951982" w:rsidP="008921C0">
      <w:pPr>
        <w:pStyle w:val="Paragraphedeliste"/>
        <w:tabs>
          <w:tab w:val="left" w:pos="3402"/>
        </w:tabs>
        <w:spacing w:after="0" w:line="240" w:lineRule="auto"/>
        <w:ind w:left="0"/>
      </w:pPr>
    </w:p>
    <w:p w14:paraId="74DAC429" w14:textId="77777777" w:rsidR="00951982" w:rsidRDefault="00951982" w:rsidP="008921C0">
      <w:pPr>
        <w:pStyle w:val="Paragraphedeliste"/>
        <w:tabs>
          <w:tab w:val="left" w:pos="3402"/>
        </w:tabs>
        <w:spacing w:after="0" w:line="240" w:lineRule="auto"/>
        <w:ind w:left="0"/>
      </w:pPr>
    </w:p>
    <w:p w14:paraId="07A44A7D" w14:textId="77777777" w:rsidR="00951982" w:rsidRDefault="00951982" w:rsidP="008921C0">
      <w:pPr>
        <w:pStyle w:val="Paragraphedeliste"/>
        <w:tabs>
          <w:tab w:val="left" w:pos="3402"/>
        </w:tabs>
        <w:spacing w:after="0" w:line="240" w:lineRule="auto"/>
        <w:ind w:left="0"/>
      </w:pPr>
    </w:p>
    <w:p w14:paraId="44CA5EF9" w14:textId="77777777" w:rsidR="00951982" w:rsidRDefault="00951982" w:rsidP="008921C0">
      <w:pPr>
        <w:pStyle w:val="Paragraphedeliste"/>
        <w:tabs>
          <w:tab w:val="left" w:pos="3402"/>
        </w:tabs>
        <w:spacing w:after="0" w:line="240" w:lineRule="auto"/>
        <w:ind w:left="0"/>
      </w:pPr>
    </w:p>
    <w:p w14:paraId="22AA4DD3" w14:textId="77777777" w:rsidR="00951982" w:rsidRDefault="00951982" w:rsidP="008921C0">
      <w:pPr>
        <w:pStyle w:val="Paragraphedeliste"/>
        <w:tabs>
          <w:tab w:val="left" w:pos="3402"/>
        </w:tabs>
        <w:spacing w:after="0" w:line="240" w:lineRule="auto"/>
        <w:ind w:left="0"/>
      </w:pPr>
    </w:p>
    <w:p w14:paraId="7A78698C" w14:textId="77777777" w:rsidR="00951982" w:rsidRDefault="00951982" w:rsidP="008921C0">
      <w:pPr>
        <w:pStyle w:val="Paragraphedeliste"/>
        <w:tabs>
          <w:tab w:val="left" w:pos="3402"/>
        </w:tabs>
        <w:spacing w:after="0" w:line="240" w:lineRule="auto"/>
        <w:ind w:left="0"/>
      </w:pPr>
    </w:p>
    <w:p w14:paraId="78760E27" w14:textId="77777777" w:rsidR="00951982" w:rsidRDefault="00951982" w:rsidP="008921C0">
      <w:pPr>
        <w:pStyle w:val="Paragraphedeliste"/>
        <w:tabs>
          <w:tab w:val="left" w:pos="3402"/>
        </w:tabs>
        <w:spacing w:after="0" w:line="240" w:lineRule="auto"/>
        <w:ind w:left="0"/>
      </w:pPr>
    </w:p>
    <w:p w14:paraId="6409D664" w14:textId="77777777" w:rsidR="00951982" w:rsidRDefault="00951982" w:rsidP="008921C0">
      <w:pPr>
        <w:pStyle w:val="Paragraphedeliste"/>
        <w:tabs>
          <w:tab w:val="left" w:pos="3402"/>
        </w:tabs>
        <w:spacing w:after="0" w:line="240" w:lineRule="auto"/>
        <w:ind w:left="0"/>
      </w:pPr>
    </w:p>
    <w:p w14:paraId="6872ADA4" w14:textId="77777777" w:rsidR="00951982" w:rsidRDefault="00951982" w:rsidP="008921C0">
      <w:pPr>
        <w:pStyle w:val="Paragraphedeliste"/>
        <w:tabs>
          <w:tab w:val="left" w:pos="3402"/>
        </w:tabs>
        <w:spacing w:after="0" w:line="240" w:lineRule="auto"/>
        <w:ind w:left="0"/>
      </w:pPr>
    </w:p>
    <w:p w14:paraId="127C5B53" w14:textId="77777777" w:rsidR="00951982" w:rsidRDefault="00951982" w:rsidP="008921C0">
      <w:pPr>
        <w:pStyle w:val="Paragraphedeliste"/>
        <w:tabs>
          <w:tab w:val="left" w:pos="3402"/>
        </w:tabs>
        <w:spacing w:after="0" w:line="240" w:lineRule="auto"/>
        <w:ind w:left="0"/>
      </w:pPr>
    </w:p>
    <w:p w14:paraId="47C84476" w14:textId="77777777" w:rsidR="00951982" w:rsidRDefault="00951982" w:rsidP="008921C0">
      <w:pPr>
        <w:pStyle w:val="Paragraphedeliste"/>
        <w:tabs>
          <w:tab w:val="left" w:pos="3402"/>
        </w:tabs>
        <w:spacing w:after="0" w:line="240" w:lineRule="auto"/>
        <w:ind w:left="0"/>
      </w:pPr>
    </w:p>
    <w:p w14:paraId="3B022262" w14:textId="77777777" w:rsidR="00E871DC" w:rsidRDefault="00E871DC" w:rsidP="008921C0">
      <w:pPr>
        <w:pStyle w:val="Paragraphedeliste"/>
        <w:tabs>
          <w:tab w:val="left" w:pos="3402"/>
        </w:tabs>
        <w:spacing w:after="0" w:line="240" w:lineRule="auto"/>
        <w:ind w:left="0"/>
      </w:pPr>
    </w:p>
    <w:p w14:paraId="2EDB7F52" w14:textId="77777777" w:rsidR="00523A49" w:rsidRDefault="00523A49" w:rsidP="008921C0">
      <w:pPr>
        <w:pStyle w:val="Paragraphedeliste"/>
        <w:tabs>
          <w:tab w:val="left" w:pos="3402"/>
        </w:tabs>
        <w:spacing w:after="0" w:line="240" w:lineRule="auto"/>
        <w:ind w:left="0"/>
      </w:pPr>
    </w:p>
    <w:p w14:paraId="43B56123" w14:textId="77777777" w:rsidR="00523A49" w:rsidRDefault="00523A49" w:rsidP="008921C0">
      <w:pPr>
        <w:pStyle w:val="Paragraphedeliste"/>
        <w:tabs>
          <w:tab w:val="left" w:pos="3402"/>
        </w:tabs>
        <w:spacing w:after="0" w:line="240" w:lineRule="auto"/>
        <w:ind w:left="0"/>
      </w:pPr>
    </w:p>
    <w:p w14:paraId="137B810B" w14:textId="77777777" w:rsidR="00523A49" w:rsidRDefault="00523A49" w:rsidP="008921C0">
      <w:pPr>
        <w:pStyle w:val="Paragraphedeliste"/>
        <w:tabs>
          <w:tab w:val="left" w:pos="3402"/>
        </w:tabs>
        <w:spacing w:after="0" w:line="240" w:lineRule="auto"/>
        <w:ind w:left="0"/>
      </w:pPr>
    </w:p>
    <w:p w14:paraId="49FCEEEA" w14:textId="77777777" w:rsidR="00523A49" w:rsidRDefault="00523A49" w:rsidP="008921C0">
      <w:pPr>
        <w:pStyle w:val="Paragraphedeliste"/>
        <w:tabs>
          <w:tab w:val="left" w:pos="3402"/>
        </w:tabs>
        <w:spacing w:after="0" w:line="240" w:lineRule="auto"/>
        <w:ind w:left="0"/>
      </w:pPr>
    </w:p>
    <w:p w14:paraId="7C146838" w14:textId="77777777" w:rsidR="00523A49" w:rsidRDefault="00523A49" w:rsidP="008921C0">
      <w:pPr>
        <w:pStyle w:val="Paragraphedeliste"/>
        <w:tabs>
          <w:tab w:val="left" w:pos="3402"/>
        </w:tabs>
        <w:spacing w:after="0" w:line="240" w:lineRule="auto"/>
        <w:ind w:left="0"/>
      </w:pPr>
    </w:p>
    <w:p w14:paraId="31DABC10" w14:textId="77777777" w:rsidR="00523A49" w:rsidRDefault="00523A49" w:rsidP="008921C0">
      <w:pPr>
        <w:pStyle w:val="Paragraphedeliste"/>
        <w:tabs>
          <w:tab w:val="left" w:pos="3402"/>
        </w:tabs>
        <w:spacing w:after="0" w:line="240" w:lineRule="auto"/>
        <w:ind w:left="0"/>
      </w:pPr>
    </w:p>
    <w:p w14:paraId="5BEDD1C2" w14:textId="77777777" w:rsidR="00951982" w:rsidRPr="00593740" w:rsidRDefault="00951982" w:rsidP="008921C0">
      <w:pPr>
        <w:pStyle w:val="Paragraphedeliste"/>
        <w:tabs>
          <w:tab w:val="left" w:pos="3402"/>
        </w:tabs>
        <w:spacing w:after="0" w:line="240" w:lineRule="auto"/>
        <w:ind w:left="0"/>
        <w:rPr>
          <w:b/>
        </w:rPr>
      </w:pPr>
      <w:r w:rsidRPr="00593740">
        <w:rPr>
          <w:b/>
          <w:noProof/>
          <w:lang w:eastAsia="fr-FR"/>
        </w:rPr>
        <mc:AlternateContent>
          <mc:Choice Requires="wps">
            <w:drawing>
              <wp:anchor distT="0" distB="0" distL="114300" distR="114300" simplePos="0" relativeHeight="251664384" behindDoc="0" locked="0" layoutInCell="1" allowOverlap="1" wp14:anchorId="0E742752" wp14:editId="19152259">
                <wp:simplePos x="0" y="0"/>
                <wp:positionH relativeFrom="column">
                  <wp:posOffset>508635</wp:posOffset>
                </wp:positionH>
                <wp:positionV relativeFrom="paragraph">
                  <wp:posOffset>343954</wp:posOffset>
                </wp:positionV>
                <wp:extent cx="5426015" cy="2518913"/>
                <wp:effectExtent l="0" t="0" r="22860" b="15240"/>
                <wp:wrapNone/>
                <wp:docPr id="10" name="Zone de texte 10"/>
                <wp:cNvGraphicFramePr/>
                <a:graphic xmlns:a="http://schemas.openxmlformats.org/drawingml/2006/main">
                  <a:graphicData uri="http://schemas.microsoft.com/office/word/2010/wordprocessingShape">
                    <wps:wsp>
                      <wps:cNvSpPr txBox="1"/>
                      <wps:spPr>
                        <a:xfrm>
                          <a:off x="0" y="0"/>
                          <a:ext cx="5426015" cy="2518913"/>
                        </a:xfrm>
                        <a:prstGeom prst="rect">
                          <a:avLst/>
                        </a:prstGeom>
                        <a:solidFill>
                          <a:sysClr val="window" lastClr="FFFFFF"/>
                        </a:solidFill>
                        <a:ln w="6350">
                          <a:solidFill>
                            <a:prstClr val="black"/>
                          </a:solidFill>
                        </a:ln>
                      </wps:spPr>
                      <wps:txbx>
                        <w:txbxContent>
                          <w:p w14:paraId="797FFC7A" w14:textId="77777777" w:rsidR="00951982" w:rsidRDefault="00951982" w:rsidP="00951982">
                            <w:pPr>
                              <w:spacing w:after="0" w:line="240" w:lineRule="auto"/>
                            </w:pPr>
                            <w:r>
                              <w:t>La présente offre présentée pour le présent marché public est acceptée.</w:t>
                            </w:r>
                          </w:p>
                          <w:p w14:paraId="3E05DB44" w14:textId="77777777" w:rsidR="00951982" w:rsidRDefault="00951982" w:rsidP="00951982">
                            <w:pPr>
                              <w:spacing w:after="0" w:line="240" w:lineRule="auto"/>
                            </w:pPr>
                          </w:p>
                          <w:p w14:paraId="01B99ECB" w14:textId="77777777" w:rsidR="00951982" w:rsidRDefault="00951982" w:rsidP="00951982">
                            <w:pPr>
                              <w:spacing w:after="0" w:line="240" w:lineRule="auto"/>
                            </w:pPr>
                            <w:r>
                              <w:t>Fait à</w:t>
                            </w:r>
                          </w:p>
                          <w:p w14:paraId="490D721D" w14:textId="77777777" w:rsidR="00951982" w:rsidRDefault="00951982" w:rsidP="00951982">
                            <w:pPr>
                              <w:spacing w:after="0" w:line="240" w:lineRule="auto"/>
                            </w:pPr>
                          </w:p>
                          <w:p w14:paraId="23DFAE5D" w14:textId="77777777" w:rsidR="00951982" w:rsidRPr="00951982" w:rsidRDefault="00951982" w:rsidP="00951982">
                            <w:pPr>
                              <w:spacing w:after="0" w:line="240" w:lineRule="auto"/>
                              <w:rPr>
                                <w:sz w:val="18"/>
                                <w:szCs w:val="18"/>
                              </w:rPr>
                            </w:pPr>
                            <w:r>
                              <w:t>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E742752" id="Zone de texte 10" o:spid="_x0000_s1028" type="#_x0000_t202" style="position:absolute;margin-left:40.05pt;margin-top:27.1pt;width:427.25pt;height:198.35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" fillcolor="window" strokeweight=".5pt">
                <v:textbox>
                  <w:txbxContent>
                    <w:p w14:paraId="797FFC7A" w14:textId="77777777" w:rsidR="00951982" w:rsidRDefault="00951982" w:rsidP="00951982">
                      <w:pPr>
                        <w:spacing w:after="0" w:line="240" w:lineRule="auto"/>
                      </w:pPr>
                      <w:r>
                        <w:t>La présente offre présentée pour le présent marché public est acceptée.</w:t>
                      </w:r>
                    </w:p>
                    <w:p w14:paraId="3E05DB44" w14:textId="77777777" w:rsidR="00951982" w:rsidRDefault="00951982" w:rsidP="00951982">
                      <w:pPr>
                        <w:spacing w:after="0" w:line="240" w:lineRule="auto"/>
                      </w:pPr>
                    </w:p>
                    <w:p w14:paraId="01B99ECB" w14:textId="77777777" w:rsidR="00951982" w:rsidRDefault="00951982" w:rsidP="00951982">
                      <w:pPr>
                        <w:spacing w:after="0" w:line="240" w:lineRule="auto"/>
                      </w:pPr>
                      <w:r>
                        <w:t>Fait à</w:t>
                      </w:r>
                    </w:p>
                    <w:p w14:paraId="490D721D" w14:textId="77777777" w:rsidR="00951982" w:rsidRDefault="00951982" w:rsidP="00951982">
                      <w:pPr>
                        <w:spacing w:after="0" w:line="240" w:lineRule="auto"/>
                      </w:pPr>
                    </w:p>
                    <w:p w14:paraId="23DFAE5D" w14:textId="77777777" w:rsidR="00951982" w:rsidRPr="00951982" w:rsidRDefault="00951982" w:rsidP="00951982">
                      <w:pPr>
                        <w:spacing w:after="0" w:line="240" w:lineRule="auto"/>
                        <w:rPr>
                          <w:sz w:val="18"/>
                          <w:szCs w:val="18"/>
                        </w:rPr>
                      </w:pPr>
                      <w:r>
                        <w:t>Le</w:t>
                      </w:r>
                    </w:p>
                  </w:txbxContent>
                </v:textbox>
              </v:shape>
            </w:pict>
          </mc:Fallback>
        </mc:AlternateContent>
      </w:r>
      <w:r w:rsidRPr="00593740">
        <w:rPr>
          <w:b/>
        </w:rPr>
        <w:t>ACCEPTATION DE L’OFFRE PAR LE REPRESENTANT DU POUVOIR ADJUDICATEUR</w:t>
      </w:r>
    </w:p>
    <w:p w14:paraId="4D94D63E" w14:textId="77777777" w:rsidR="00951982" w:rsidRDefault="00951982" w:rsidP="008921C0">
      <w:pPr>
        <w:pStyle w:val="Paragraphedeliste"/>
        <w:tabs>
          <w:tab w:val="left" w:pos="3402"/>
        </w:tabs>
        <w:spacing w:after="0" w:line="240" w:lineRule="auto"/>
        <w:ind w:left="0"/>
      </w:pPr>
    </w:p>
    <w:p w14:paraId="61EBEF66" w14:textId="77777777" w:rsidR="00951982" w:rsidRDefault="00951982" w:rsidP="008921C0">
      <w:pPr>
        <w:pStyle w:val="Paragraphedeliste"/>
        <w:tabs>
          <w:tab w:val="left" w:pos="3402"/>
        </w:tabs>
        <w:spacing w:after="0" w:line="240" w:lineRule="auto"/>
        <w:ind w:left="0"/>
      </w:pPr>
    </w:p>
    <w:p w14:paraId="334C04F5" w14:textId="77777777" w:rsidR="00951982" w:rsidRDefault="00951982" w:rsidP="008921C0">
      <w:pPr>
        <w:pStyle w:val="Paragraphedeliste"/>
        <w:tabs>
          <w:tab w:val="left" w:pos="3402"/>
        </w:tabs>
        <w:spacing w:after="0" w:line="240" w:lineRule="auto"/>
        <w:ind w:left="0"/>
      </w:pPr>
    </w:p>
    <w:p w14:paraId="0666E9DF" w14:textId="77777777" w:rsidR="00951982" w:rsidRDefault="00951982" w:rsidP="008921C0">
      <w:pPr>
        <w:pStyle w:val="Paragraphedeliste"/>
        <w:tabs>
          <w:tab w:val="left" w:pos="3402"/>
        </w:tabs>
        <w:spacing w:after="0" w:line="240" w:lineRule="auto"/>
        <w:ind w:left="0"/>
      </w:pPr>
    </w:p>
    <w:p w14:paraId="3526D2B3" w14:textId="77777777" w:rsidR="00951982" w:rsidRDefault="00951982" w:rsidP="008921C0">
      <w:pPr>
        <w:pStyle w:val="Paragraphedeliste"/>
        <w:tabs>
          <w:tab w:val="left" w:pos="3402"/>
        </w:tabs>
        <w:spacing w:after="0" w:line="240" w:lineRule="auto"/>
        <w:ind w:left="0"/>
      </w:pPr>
    </w:p>
    <w:p w14:paraId="2D6DE9D5" w14:textId="77777777" w:rsidR="00951982" w:rsidRDefault="00951982" w:rsidP="008921C0">
      <w:pPr>
        <w:pStyle w:val="Paragraphedeliste"/>
        <w:tabs>
          <w:tab w:val="left" w:pos="3402"/>
        </w:tabs>
        <w:spacing w:after="0" w:line="240" w:lineRule="auto"/>
        <w:ind w:left="0"/>
      </w:pPr>
    </w:p>
    <w:p w14:paraId="6CB04AD2" w14:textId="77777777" w:rsidR="00951982" w:rsidRPr="00951982" w:rsidRDefault="00951982" w:rsidP="008921C0"/>
    <w:p w14:paraId="42334E34" w14:textId="77777777" w:rsidR="00E871DC" w:rsidRDefault="00E871DC" w:rsidP="008921C0"/>
    <w:p w14:paraId="454BFABB" w14:textId="77777777" w:rsidR="006F153D" w:rsidRDefault="006F153D" w:rsidP="008921C0">
      <w:pPr>
        <w:rPr>
          <w:b/>
        </w:rPr>
      </w:pPr>
    </w:p>
    <w:p w14:paraId="0EDEA99C" w14:textId="77777777" w:rsidR="006F153D" w:rsidRDefault="006F153D" w:rsidP="008921C0">
      <w:pPr>
        <w:rPr>
          <w:b/>
        </w:rPr>
      </w:pPr>
    </w:p>
    <w:p w14:paraId="0F1D78B4" w14:textId="77777777" w:rsidR="006F153D" w:rsidRDefault="006F153D" w:rsidP="008921C0">
      <w:pPr>
        <w:rPr>
          <w:b/>
        </w:rPr>
      </w:pPr>
    </w:p>
    <w:p w14:paraId="78AC3940" w14:textId="77777777" w:rsidR="006F153D" w:rsidRDefault="006F153D" w:rsidP="008921C0">
      <w:pPr>
        <w:rPr>
          <w:b/>
        </w:rPr>
      </w:pPr>
    </w:p>
    <w:p w14:paraId="021D3E5F" w14:textId="77777777" w:rsidR="006F153D" w:rsidRDefault="006F153D" w:rsidP="008921C0">
      <w:pPr>
        <w:rPr>
          <w:b/>
        </w:rPr>
      </w:pPr>
    </w:p>
    <w:p w14:paraId="36EE6834" w14:textId="77777777" w:rsidR="006F153D" w:rsidRDefault="006F153D" w:rsidP="008921C0">
      <w:pPr>
        <w:rPr>
          <w:b/>
        </w:rPr>
      </w:pPr>
    </w:p>
    <w:p w14:paraId="73205461" w14:textId="77777777" w:rsidR="0018416F" w:rsidRDefault="0018416F" w:rsidP="008921C0">
      <w:pPr>
        <w:rPr>
          <w:b/>
        </w:rPr>
      </w:pPr>
    </w:p>
    <w:p w14:paraId="6D2B7E24" w14:textId="77777777" w:rsidR="00523A49" w:rsidRDefault="00523A49" w:rsidP="008921C0">
      <w:pPr>
        <w:rPr>
          <w:b/>
        </w:rPr>
      </w:pPr>
    </w:p>
    <w:p w14:paraId="7F524D86" w14:textId="77777777" w:rsidR="00523A49" w:rsidRDefault="00523A49" w:rsidP="008921C0">
      <w:pPr>
        <w:rPr>
          <w:b/>
        </w:rPr>
      </w:pPr>
    </w:p>
    <w:p w14:paraId="0A8EA0DA" w14:textId="77777777" w:rsidR="00523A49" w:rsidRDefault="00523A49" w:rsidP="008921C0">
      <w:pPr>
        <w:rPr>
          <w:b/>
        </w:rPr>
      </w:pPr>
    </w:p>
    <w:p w14:paraId="2DFBEF49" w14:textId="77777777" w:rsidR="00523A49" w:rsidRDefault="00523A49" w:rsidP="008921C0">
      <w:pPr>
        <w:rPr>
          <w:b/>
        </w:rPr>
      </w:pPr>
    </w:p>
    <w:p w14:paraId="63E31C47" w14:textId="77777777" w:rsidR="00523A49" w:rsidRDefault="00523A49" w:rsidP="008921C0">
      <w:pPr>
        <w:rPr>
          <w:b/>
        </w:rPr>
      </w:pPr>
    </w:p>
    <w:p w14:paraId="499D53AC" w14:textId="77777777" w:rsidR="00523A49" w:rsidRDefault="00523A49" w:rsidP="008921C0">
      <w:pPr>
        <w:rPr>
          <w:b/>
        </w:rPr>
      </w:pPr>
    </w:p>
    <w:p w14:paraId="464E3FDE" w14:textId="77777777" w:rsidR="00951982" w:rsidRPr="00593740" w:rsidRDefault="00951982" w:rsidP="008921C0">
      <w:pPr>
        <w:rPr>
          <w:b/>
        </w:rPr>
      </w:pPr>
      <w:r w:rsidRPr="00593740">
        <w:rPr>
          <w:b/>
        </w:rPr>
        <w:t>DATE D’EFFET / NOTIFICATION DU MARCHE</w:t>
      </w:r>
    </w:p>
    <w:p w14:paraId="42F4F74C" w14:textId="77777777" w:rsidR="00951982" w:rsidRDefault="00951982" w:rsidP="008921C0">
      <w:r>
        <w:t>Notification postale ou par transporteur :</w:t>
      </w:r>
    </w:p>
    <w:p w14:paraId="4ABFFBAC" w14:textId="77777777" w:rsidR="00951982" w:rsidRDefault="00951982" w:rsidP="008921C0">
      <w:pPr>
        <w:spacing w:after="0" w:line="240" w:lineRule="auto"/>
      </w:pPr>
      <w:r>
        <w:t>Reçu l’avis de réception de la notification du marché signé</w:t>
      </w:r>
      <w:r w:rsidR="00895825">
        <w:t xml:space="preserve"> le </w:t>
      </w:r>
    </w:p>
    <w:p w14:paraId="4226BFE3" w14:textId="77777777" w:rsidR="00951982" w:rsidRDefault="00951982" w:rsidP="008921C0">
      <w:pPr>
        <w:spacing w:after="0" w:line="240" w:lineRule="auto"/>
      </w:pPr>
    </w:p>
    <w:p w14:paraId="639C4F77" w14:textId="77777777" w:rsidR="00951982" w:rsidRDefault="00951982" w:rsidP="008921C0">
      <w:pPr>
        <w:spacing w:after="0" w:line="240" w:lineRule="auto"/>
      </w:pPr>
      <w:r>
        <w:t>Par le titulaire destinataire</w:t>
      </w:r>
    </w:p>
    <w:p w14:paraId="7EA16690" w14:textId="77777777" w:rsidR="00951982" w:rsidRDefault="00951982" w:rsidP="008921C0">
      <w:pPr>
        <w:spacing w:after="0" w:line="240" w:lineRule="auto"/>
      </w:pPr>
      <w:r>
        <w:t>(</w:t>
      </w:r>
      <w:proofErr w:type="gramStart"/>
      <w:r>
        <w:t>agrafer</w:t>
      </w:r>
      <w:proofErr w:type="gramEnd"/>
      <w:r>
        <w:t xml:space="preserve"> l’avis de réception reçu en retour)</w:t>
      </w:r>
    </w:p>
    <w:p w14:paraId="10E89674" w14:textId="77777777" w:rsidR="00951982" w:rsidRDefault="00951982" w:rsidP="008921C0">
      <w:pPr>
        <w:spacing w:after="0" w:line="240" w:lineRule="auto"/>
      </w:pPr>
    </w:p>
    <w:p w14:paraId="45E0A899" w14:textId="77777777" w:rsidR="00951982" w:rsidRDefault="00951982" w:rsidP="008921C0">
      <w:pPr>
        <w:spacing w:after="0" w:line="240" w:lineRule="auto"/>
      </w:pPr>
      <w:r>
        <w:t>Notification en mains propres</w:t>
      </w:r>
      <w:r w:rsidR="00895825">
        <w:t> :</w:t>
      </w:r>
    </w:p>
    <w:p w14:paraId="56B0C1DC" w14:textId="77777777" w:rsidR="00951982" w:rsidRDefault="00951982" w:rsidP="008921C0">
      <w:pPr>
        <w:spacing w:after="0" w:line="240" w:lineRule="auto"/>
      </w:pPr>
    </w:p>
    <w:p w14:paraId="5609EB50" w14:textId="77777777" w:rsidR="00951982" w:rsidRDefault="00951982" w:rsidP="008921C0">
      <w:pPr>
        <w:spacing w:after="0" w:line="240" w:lineRule="auto"/>
      </w:pPr>
      <w:r>
        <w:t>Je soussigné</w:t>
      </w:r>
    </w:p>
    <w:p w14:paraId="55954676" w14:textId="77777777" w:rsidR="00951982" w:rsidRDefault="00951982" w:rsidP="008921C0">
      <w:pPr>
        <w:spacing w:after="0" w:line="240" w:lineRule="auto"/>
      </w:pPr>
      <w:r>
        <w:t>Certifie sur l’honneur avoir reçu en mains propres une copie du marché signé</w:t>
      </w:r>
    </w:p>
    <w:p w14:paraId="5ABCF402" w14:textId="77777777" w:rsidR="00951982" w:rsidRDefault="00951982" w:rsidP="008921C0">
      <w:pPr>
        <w:spacing w:after="0" w:line="240" w:lineRule="auto"/>
      </w:pPr>
    </w:p>
    <w:p w14:paraId="1DE9D415" w14:textId="77777777" w:rsidR="00951982" w:rsidRPr="00951982" w:rsidRDefault="00951982" w:rsidP="00895825">
      <w:pPr>
        <w:tabs>
          <w:tab w:val="left" w:pos="2410"/>
        </w:tabs>
        <w:spacing w:after="0" w:line="240" w:lineRule="auto"/>
      </w:pPr>
      <w:r>
        <w:t>Fait à</w:t>
      </w:r>
      <w:r>
        <w:tab/>
      </w:r>
      <w:r w:rsidR="00895825">
        <w:t>, l</w:t>
      </w:r>
      <w:r>
        <w:t>e</w:t>
      </w:r>
    </w:p>
    <w:sectPr w:rsidR="00951982" w:rsidRPr="00951982" w:rsidSect="00D06776">
      <w:footerReference w:type="default" r:id="rId11"/>
      <w:pgSz w:w="11906" w:h="16838"/>
      <w:pgMar w:top="567" w:right="1417" w:bottom="284" w:left="1417" w:header="708" w:footer="28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CE5493" w14:textId="77777777" w:rsidR="00895825" w:rsidRDefault="00895825" w:rsidP="00895825">
      <w:pPr>
        <w:spacing w:after="0" w:line="240" w:lineRule="auto"/>
      </w:pPr>
      <w:r>
        <w:separator/>
      </w:r>
    </w:p>
  </w:endnote>
  <w:endnote w:type="continuationSeparator" w:id="0">
    <w:p w14:paraId="4BEC6488" w14:textId="77777777" w:rsidR="00895825" w:rsidRDefault="00895825" w:rsidP="008958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25A366" w14:textId="77777777" w:rsidR="00895825" w:rsidRDefault="00895825">
    <w:pPr>
      <w:pStyle w:val="Pieddepage"/>
      <w:jc w:val="right"/>
    </w:pPr>
  </w:p>
  <w:p w14:paraId="18FA460A" w14:textId="77777777" w:rsidR="00895825" w:rsidRDefault="0089582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2CB0E6" w14:textId="77777777" w:rsidR="00895825" w:rsidRDefault="00895825" w:rsidP="00895825">
      <w:pPr>
        <w:spacing w:after="0" w:line="240" w:lineRule="auto"/>
      </w:pPr>
      <w:r>
        <w:separator/>
      </w:r>
    </w:p>
  </w:footnote>
  <w:footnote w:type="continuationSeparator" w:id="0">
    <w:p w14:paraId="1CAB1424" w14:textId="77777777" w:rsidR="00895825" w:rsidRDefault="00895825" w:rsidP="0089582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FFFFFFFE"/>
    <w:multiLevelType w:val="singleLevel"/>
    <w:tmpl w:val="FFFFFFFF"/>
    <w:lvl w:ilvl="0">
      <w:numFmt w:val="decimal"/>
      <w:lvlText w:val="*"/>
      <w:lvlJc w:val="left"/>
    </w:lvl>
  </w:abstractNum>
  <w:abstractNum w:abstractNumId="1" w15:restartNumberingAfterBreak="0">
    <w:nsid w:val="00DB1298"/>
    <w:multiLevelType w:val="hybridMultilevel"/>
    <w:tmpl w:val="25824A3E"/>
    <w:lvl w:ilvl="0" w:tplc="D654F1F0">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99E1180"/>
    <w:multiLevelType w:val="hybridMultilevel"/>
    <w:tmpl w:val="38DE1038"/>
    <w:lvl w:ilvl="0" w:tplc="514E9B2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E5E6620"/>
    <w:multiLevelType w:val="hybridMultilevel"/>
    <w:tmpl w:val="01DE24FC"/>
    <w:lvl w:ilvl="0" w:tplc="43CC7BA6">
      <w:start w:val="1"/>
      <w:numFmt w:val="decimal"/>
      <w:lvlText w:val="%1-"/>
      <w:lvlJc w:val="left"/>
      <w:pPr>
        <w:ind w:left="720" w:hanging="360"/>
      </w:pPr>
      <w:rPr>
        <w:rFonts w:ascii="Arial" w:eastAsiaTheme="minorHAnsi" w:hAnsi="Arial" w:cs="Arial"/>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4" w15:restartNumberingAfterBreak="0">
    <w:nsid w:val="52FB39E0"/>
    <w:multiLevelType w:val="multilevel"/>
    <w:tmpl w:val="51CA28B4"/>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 w15:restartNumberingAfterBreak="0">
    <w:nsid w:val="57D67E6D"/>
    <w:multiLevelType w:val="hybridMultilevel"/>
    <w:tmpl w:val="CC10019A"/>
    <w:lvl w:ilvl="0" w:tplc="514E9B2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6523B6"/>
    <w:multiLevelType w:val="hybridMultilevel"/>
    <w:tmpl w:val="B0C4F1C2"/>
    <w:lvl w:ilvl="0" w:tplc="6678848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7AD92150"/>
    <w:multiLevelType w:val="multilevel"/>
    <w:tmpl w:val="034E3094"/>
    <w:lvl w:ilvl="0">
      <w:start w:val="3"/>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num w:numId="1" w16cid:durableId="1489512432">
    <w:abstractNumId w:val="4"/>
  </w:num>
  <w:num w:numId="2" w16cid:durableId="1458337546">
    <w:abstractNumId w:val="7"/>
  </w:num>
  <w:num w:numId="3" w16cid:durableId="1226794786">
    <w:abstractNumId w:val="2"/>
  </w:num>
  <w:num w:numId="4" w16cid:durableId="1265724317">
    <w:abstractNumId w:val="5"/>
  </w:num>
  <w:num w:numId="5" w16cid:durableId="1921713447">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16cid:durableId="1698658802">
    <w:abstractNumId w:val="1"/>
  </w:num>
  <w:num w:numId="7" w16cid:durableId="4317513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00261016">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48CF"/>
    <w:rsid w:val="00003F0D"/>
    <w:rsid w:val="00040479"/>
    <w:rsid w:val="000526C0"/>
    <w:rsid w:val="00090D42"/>
    <w:rsid w:val="0009291F"/>
    <w:rsid w:val="000C7264"/>
    <w:rsid w:val="00126946"/>
    <w:rsid w:val="001420CF"/>
    <w:rsid w:val="0015420E"/>
    <w:rsid w:val="00161CBA"/>
    <w:rsid w:val="0016470F"/>
    <w:rsid w:val="0018416F"/>
    <w:rsid w:val="0019261E"/>
    <w:rsid w:val="001B3E4A"/>
    <w:rsid w:val="0024674C"/>
    <w:rsid w:val="002C2EB7"/>
    <w:rsid w:val="002D18B4"/>
    <w:rsid w:val="003127CF"/>
    <w:rsid w:val="00345E54"/>
    <w:rsid w:val="0041145C"/>
    <w:rsid w:val="00414976"/>
    <w:rsid w:val="004350E0"/>
    <w:rsid w:val="00440434"/>
    <w:rsid w:val="004511CE"/>
    <w:rsid w:val="00454CF3"/>
    <w:rsid w:val="004632CD"/>
    <w:rsid w:val="00485E42"/>
    <w:rsid w:val="004A0D68"/>
    <w:rsid w:val="004C48CF"/>
    <w:rsid w:val="00523A49"/>
    <w:rsid w:val="00551C3A"/>
    <w:rsid w:val="00574D60"/>
    <w:rsid w:val="005926F5"/>
    <w:rsid w:val="00593740"/>
    <w:rsid w:val="006027A0"/>
    <w:rsid w:val="006360E4"/>
    <w:rsid w:val="00641DA1"/>
    <w:rsid w:val="006644BD"/>
    <w:rsid w:val="006B6F06"/>
    <w:rsid w:val="006F153D"/>
    <w:rsid w:val="006F3DE6"/>
    <w:rsid w:val="00714F38"/>
    <w:rsid w:val="007163A7"/>
    <w:rsid w:val="00723AD4"/>
    <w:rsid w:val="007445A4"/>
    <w:rsid w:val="007801BA"/>
    <w:rsid w:val="007C10B2"/>
    <w:rsid w:val="007E1125"/>
    <w:rsid w:val="007E540B"/>
    <w:rsid w:val="0082712A"/>
    <w:rsid w:val="008921C0"/>
    <w:rsid w:val="00895825"/>
    <w:rsid w:val="008A6A58"/>
    <w:rsid w:val="008B64AF"/>
    <w:rsid w:val="008D38EB"/>
    <w:rsid w:val="008D4587"/>
    <w:rsid w:val="00922B70"/>
    <w:rsid w:val="00925A55"/>
    <w:rsid w:val="00932FF0"/>
    <w:rsid w:val="00951982"/>
    <w:rsid w:val="00982796"/>
    <w:rsid w:val="00993E9B"/>
    <w:rsid w:val="009F6B90"/>
    <w:rsid w:val="00A0250E"/>
    <w:rsid w:val="00A05326"/>
    <w:rsid w:val="00A419B8"/>
    <w:rsid w:val="00A514B5"/>
    <w:rsid w:val="00A53388"/>
    <w:rsid w:val="00A55C01"/>
    <w:rsid w:val="00A6181A"/>
    <w:rsid w:val="00A92CC1"/>
    <w:rsid w:val="00AB68D2"/>
    <w:rsid w:val="00AC5C45"/>
    <w:rsid w:val="00AF46CD"/>
    <w:rsid w:val="00AF6642"/>
    <w:rsid w:val="00B00D39"/>
    <w:rsid w:val="00B03418"/>
    <w:rsid w:val="00B13623"/>
    <w:rsid w:val="00B4679F"/>
    <w:rsid w:val="00B52565"/>
    <w:rsid w:val="00B65044"/>
    <w:rsid w:val="00B72208"/>
    <w:rsid w:val="00B8043D"/>
    <w:rsid w:val="00BB76AD"/>
    <w:rsid w:val="00BE591A"/>
    <w:rsid w:val="00C15A07"/>
    <w:rsid w:val="00C21786"/>
    <w:rsid w:val="00C26521"/>
    <w:rsid w:val="00C2685F"/>
    <w:rsid w:val="00C36841"/>
    <w:rsid w:val="00C4543C"/>
    <w:rsid w:val="00C56599"/>
    <w:rsid w:val="00C9542A"/>
    <w:rsid w:val="00CC0819"/>
    <w:rsid w:val="00CC10F9"/>
    <w:rsid w:val="00D06776"/>
    <w:rsid w:val="00D2553E"/>
    <w:rsid w:val="00D32438"/>
    <w:rsid w:val="00D724FA"/>
    <w:rsid w:val="00D808D2"/>
    <w:rsid w:val="00DC7E23"/>
    <w:rsid w:val="00E63922"/>
    <w:rsid w:val="00E758CE"/>
    <w:rsid w:val="00E85F95"/>
    <w:rsid w:val="00E871DC"/>
    <w:rsid w:val="00E91513"/>
    <w:rsid w:val="00EF3D50"/>
    <w:rsid w:val="00F31CE0"/>
    <w:rsid w:val="00F417E2"/>
    <w:rsid w:val="00F92A35"/>
    <w:rsid w:val="00FC5F7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491BAFE1"/>
  <w15:chartTrackingRefBased/>
  <w15:docId w15:val="{9402854E-7D11-40EC-A986-373FB733E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qFormat/>
    <w:rsid w:val="00AB68D2"/>
    <w:pPr>
      <w:keepNext/>
      <w:spacing w:before="240" w:after="60" w:line="240" w:lineRule="auto"/>
      <w:outlineLvl w:val="0"/>
    </w:pPr>
    <w:rPr>
      <w:rFonts w:ascii="Times New Roman" w:eastAsia="Times New Roman" w:hAnsi="Times New Roman" w:cs="Times New Roman"/>
      <w:b/>
      <w:bCs/>
      <w:kern w:val="28"/>
      <w:sz w:val="26"/>
      <w:szCs w:val="2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6027A0"/>
    <w:pPr>
      <w:ind w:left="720"/>
      <w:contextualSpacing/>
    </w:pPr>
  </w:style>
  <w:style w:type="character" w:styleId="Lienhypertexte">
    <w:name w:val="Hyperlink"/>
    <w:basedOn w:val="Policepardfaut"/>
    <w:uiPriority w:val="99"/>
    <w:unhideWhenUsed/>
    <w:rsid w:val="006027A0"/>
    <w:rPr>
      <w:color w:val="0563C1" w:themeColor="hyperlink"/>
      <w:u w:val="single"/>
    </w:rPr>
  </w:style>
  <w:style w:type="table" w:styleId="Grilledutableau">
    <w:name w:val="Table Grid"/>
    <w:basedOn w:val="TableauNormal"/>
    <w:uiPriority w:val="39"/>
    <w:rsid w:val="006027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895825"/>
    <w:pPr>
      <w:tabs>
        <w:tab w:val="center" w:pos="4536"/>
        <w:tab w:val="right" w:pos="9072"/>
      </w:tabs>
      <w:spacing w:after="0" w:line="240" w:lineRule="auto"/>
    </w:pPr>
  </w:style>
  <w:style w:type="character" w:customStyle="1" w:styleId="En-tteCar">
    <w:name w:val="En-tête Car"/>
    <w:basedOn w:val="Policepardfaut"/>
    <w:link w:val="En-tte"/>
    <w:uiPriority w:val="99"/>
    <w:rsid w:val="00895825"/>
  </w:style>
  <w:style w:type="paragraph" w:styleId="Pieddepage">
    <w:name w:val="footer"/>
    <w:basedOn w:val="Normal"/>
    <w:link w:val="PieddepageCar"/>
    <w:uiPriority w:val="99"/>
    <w:unhideWhenUsed/>
    <w:rsid w:val="0089582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95825"/>
  </w:style>
  <w:style w:type="paragraph" w:styleId="Textedebulles">
    <w:name w:val="Balloon Text"/>
    <w:basedOn w:val="Normal"/>
    <w:link w:val="TextedebullesCar"/>
    <w:uiPriority w:val="99"/>
    <w:semiHidden/>
    <w:unhideWhenUsed/>
    <w:rsid w:val="004A0D68"/>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A0D68"/>
    <w:rPr>
      <w:rFonts w:ascii="Segoe UI" w:hAnsi="Segoe UI" w:cs="Segoe UI"/>
      <w:sz w:val="18"/>
      <w:szCs w:val="18"/>
    </w:rPr>
  </w:style>
  <w:style w:type="paragraph" w:customStyle="1" w:styleId="Normal2">
    <w:name w:val="Normal2"/>
    <w:basedOn w:val="Normal"/>
    <w:rsid w:val="00E85F95"/>
    <w:pPr>
      <w:keepLines/>
      <w:tabs>
        <w:tab w:val="left" w:pos="567"/>
        <w:tab w:val="left" w:pos="851"/>
        <w:tab w:val="left" w:pos="1134"/>
      </w:tabs>
      <w:suppressAutoHyphens/>
      <w:autoSpaceDN w:val="0"/>
      <w:spacing w:after="0" w:line="240" w:lineRule="auto"/>
      <w:ind w:left="284" w:firstLine="284"/>
      <w:jc w:val="both"/>
      <w:textAlignment w:val="baseline"/>
    </w:pPr>
    <w:rPr>
      <w:rFonts w:ascii="Times New Roman" w:eastAsia="Times New Roman" w:hAnsi="Times New Roman" w:cs="Times New Roman"/>
      <w:szCs w:val="20"/>
      <w:lang w:eastAsia="fr-FR"/>
    </w:rPr>
  </w:style>
  <w:style w:type="paragraph" w:styleId="Notedebasdepage">
    <w:name w:val="footnote text"/>
    <w:basedOn w:val="Normal"/>
    <w:link w:val="NotedebasdepageCar"/>
    <w:semiHidden/>
    <w:rsid w:val="00574D60"/>
    <w:pPr>
      <w:spacing w:after="0" w:line="240" w:lineRule="auto"/>
    </w:pPr>
    <w:rPr>
      <w:rFonts w:ascii="Times New Roman" w:eastAsia="Times New Roman" w:hAnsi="Times New Roman" w:cs="Times New Roman"/>
      <w:sz w:val="16"/>
      <w:szCs w:val="16"/>
      <w:lang w:eastAsia="fr-FR"/>
    </w:rPr>
  </w:style>
  <w:style w:type="character" w:customStyle="1" w:styleId="NotedebasdepageCar">
    <w:name w:val="Note de bas de page Car"/>
    <w:basedOn w:val="Policepardfaut"/>
    <w:link w:val="Notedebasdepage"/>
    <w:semiHidden/>
    <w:rsid w:val="00574D60"/>
    <w:rPr>
      <w:rFonts w:ascii="Times New Roman" w:eastAsia="Times New Roman" w:hAnsi="Times New Roman" w:cs="Times New Roman"/>
      <w:sz w:val="16"/>
      <w:szCs w:val="16"/>
      <w:lang w:eastAsia="fr-FR"/>
    </w:rPr>
  </w:style>
  <w:style w:type="paragraph" w:customStyle="1" w:styleId="Normal1">
    <w:name w:val="Normal1"/>
    <w:basedOn w:val="Normal"/>
    <w:autoRedefine/>
    <w:rsid w:val="00574D60"/>
    <w:pPr>
      <w:keepLines/>
      <w:tabs>
        <w:tab w:val="left" w:pos="284"/>
        <w:tab w:val="left" w:pos="567"/>
        <w:tab w:val="left" w:pos="851"/>
      </w:tabs>
      <w:spacing w:after="0" w:line="240" w:lineRule="auto"/>
      <w:jc w:val="both"/>
    </w:pPr>
    <w:rPr>
      <w:rFonts w:ascii="Times New Roman" w:eastAsia="Times New Roman" w:hAnsi="Times New Roman" w:cs="Times New Roman"/>
      <w:lang w:eastAsia="fr-FR"/>
    </w:rPr>
  </w:style>
  <w:style w:type="character" w:styleId="Appelnotedebasdep">
    <w:name w:val="footnote reference"/>
    <w:semiHidden/>
    <w:rsid w:val="00574D60"/>
    <w:rPr>
      <w:vertAlign w:val="superscript"/>
    </w:rPr>
  </w:style>
  <w:style w:type="character" w:customStyle="1" w:styleId="Titre1Car">
    <w:name w:val="Titre 1 Car"/>
    <w:basedOn w:val="Policepardfaut"/>
    <w:link w:val="Titre1"/>
    <w:rsid w:val="00AB68D2"/>
    <w:rPr>
      <w:rFonts w:ascii="Times New Roman" w:eastAsia="Times New Roman" w:hAnsi="Times New Roman" w:cs="Times New Roman"/>
      <w:b/>
      <w:bCs/>
      <w:kern w:val="28"/>
      <w:sz w:val="26"/>
      <w:szCs w:val="26"/>
      <w:lang w:eastAsia="fr-FR"/>
    </w:rPr>
  </w:style>
  <w:style w:type="paragraph" w:customStyle="1" w:styleId="fcasegauche">
    <w:name w:val="f_case_gauche"/>
    <w:basedOn w:val="Normal"/>
    <w:rsid w:val="00AB68D2"/>
    <w:pPr>
      <w:spacing w:after="60" w:line="240" w:lineRule="auto"/>
      <w:ind w:left="284" w:hanging="284"/>
      <w:jc w:val="both"/>
    </w:pPr>
    <w:rPr>
      <w:rFonts w:ascii="Univers (WN)" w:eastAsia="Times New Roman" w:hAnsi="Univers (WN)" w:cs="Times New Roman"/>
      <w:sz w:val="20"/>
      <w:szCs w:val="20"/>
      <w:lang w:eastAsia="fr-FR"/>
    </w:rPr>
  </w:style>
  <w:style w:type="paragraph" w:customStyle="1" w:styleId="Default">
    <w:name w:val="Default"/>
    <w:rsid w:val="006F153D"/>
    <w:pPr>
      <w:autoSpaceDE w:val="0"/>
      <w:autoSpaceDN w:val="0"/>
      <w:adjustRightInd w:val="0"/>
      <w:spacing w:after="0" w:line="240" w:lineRule="auto"/>
    </w:pPr>
    <w:rPr>
      <w:rFonts w:ascii="Arial" w:hAnsi="Arial" w:cs="Arial"/>
      <w:color w:val="000000"/>
      <w:sz w:val="24"/>
      <w:szCs w:val="24"/>
    </w:rPr>
  </w:style>
  <w:style w:type="paragraph" w:customStyle="1" w:styleId="western">
    <w:name w:val="western"/>
    <w:basedOn w:val="Normal"/>
    <w:rsid w:val="00AF6642"/>
    <w:pPr>
      <w:spacing w:before="100" w:beforeAutospacing="1" w:after="0" w:line="240" w:lineRule="auto"/>
    </w:pPr>
    <w:rPr>
      <w:rFonts w:ascii="Arial" w:eastAsia="Times New Roman" w:hAnsi="Arial" w:cs="Arial"/>
      <w:sz w:val="18"/>
      <w:szCs w:val="1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communaute.chorus-pro.gouv.fr/" TargetMode="External"/><Relationship Id="rId4" Type="http://schemas.openxmlformats.org/officeDocument/2006/relationships/webSettings" Target="webSettings.xml"/><Relationship Id="rId9" Type="http://schemas.openxmlformats.org/officeDocument/2006/relationships/hyperlink" Target="http://www.marches-publics.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175</TotalTime>
  <Pages>8</Pages>
  <Words>1771</Words>
  <Characters>9743</Characters>
  <Application>Microsoft Office Word</Application>
  <DocSecurity>0</DocSecurity>
  <Lines>81</Lines>
  <Paragraphs>22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Guillotin Nathalie</dc:creator>
  <cp:keywords/>
  <dc:description/>
  <cp:lastModifiedBy>Laurent Valérie</cp:lastModifiedBy>
  <cp:revision>14</cp:revision>
  <cp:lastPrinted>2020-03-13T09:48:00Z</cp:lastPrinted>
  <dcterms:created xsi:type="dcterms:W3CDTF">2020-03-13T09:48:00Z</dcterms:created>
  <dcterms:modified xsi:type="dcterms:W3CDTF">2026-01-28T14:21:00Z</dcterms:modified>
</cp:coreProperties>
</file>